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BB286" w14:textId="77777777" w:rsidR="00D866C8" w:rsidRPr="00D866C8" w:rsidRDefault="00CF2F98" w:rsidP="00D866C8">
      <w:pPr>
        <w:pStyle w:val="NoSpacing"/>
        <w:rPr>
          <w:b/>
          <w:sz w:val="40"/>
          <w:szCs w:val="40"/>
        </w:rPr>
      </w:pPr>
      <w:bookmarkStart w:id="0" w:name="_Toc457575525"/>
      <w:bookmarkStart w:id="1" w:name="_Toc305317823"/>
      <w:r w:rsidRPr="00D866C8">
        <w:rPr>
          <w:b/>
          <w:sz w:val="40"/>
          <w:szCs w:val="40"/>
        </w:rPr>
        <w:t>Next Generation VVSG Scope and Structure</w:t>
      </w:r>
    </w:p>
    <w:p w14:paraId="50AC8FAD" w14:textId="77777777" w:rsidR="009A701A" w:rsidRPr="009A701A" w:rsidRDefault="009A701A" w:rsidP="00D866C8">
      <w:pPr>
        <w:pStyle w:val="NoSpacing"/>
        <w:rPr>
          <w:i/>
          <w:sz w:val="36"/>
        </w:rPr>
      </w:pPr>
      <w:r w:rsidRPr="009A701A">
        <w:rPr>
          <w:i/>
          <w:sz w:val="36"/>
        </w:rPr>
        <w:t>Request for Comments</w:t>
      </w:r>
    </w:p>
    <w:p w14:paraId="0710C741" w14:textId="77777777" w:rsidR="00D866C8" w:rsidRPr="00D866C8" w:rsidRDefault="00D866C8" w:rsidP="00D866C8">
      <w:pPr>
        <w:pStyle w:val="NoSpacing"/>
      </w:pPr>
      <w:r w:rsidRPr="00D866C8">
        <w:t>08/18/2016</w:t>
      </w:r>
    </w:p>
    <w:sdt>
      <w:sdtPr>
        <w:rPr>
          <w:rFonts w:asciiTheme="minorHAnsi" w:eastAsiaTheme="minorHAnsi" w:hAnsiTheme="minorHAnsi" w:cstheme="minorBidi"/>
          <w:color w:val="auto"/>
          <w:sz w:val="22"/>
          <w:szCs w:val="22"/>
        </w:rPr>
        <w:id w:val="1802102432"/>
        <w:docPartObj>
          <w:docPartGallery w:val="Table of Contents"/>
          <w:docPartUnique/>
        </w:docPartObj>
      </w:sdtPr>
      <w:sdtEndPr>
        <w:rPr>
          <w:b/>
          <w:bCs/>
          <w:noProof/>
        </w:rPr>
      </w:sdtEndPr>
      <w:sdtContent>
        <w:p w14:paraId="29B8AF34" w14:textId="77777777" w:rsidR="00CF2F98" w:rsidRDefault="00CF2F98">
          <w:pPr>
            <w:pStyle w:val="TOCHeading"/>
          </w:pPr>
          <w:r>
            <w:t>Table of Contents</w:t>
          </w:r>
        </w:p>
        <w:p w14:paraId="2D262646" w14:textId="77777777" w:rsidR="000E00D2" w:rsidRDefault="00CF2F98">
          <w:pPr>
            <w:pStyle w:val="TOC1"/>
            <w:rPr>
              <w:rFonts w:asciiTheme="minorHAnsi" w:hAnsiTheme="minorHAnsi"/>
              <w:b w:val="0"/>
              <w:noProof/>
              <w:sz w:val="22"/>
              <w:szCs w:val="22"/>
              <w:lang w:eastAsia="en-US"/>
            </w:rPr>
          </w:pPr>
          <w:r>
            <w:fldChar w:fldCharType="begin"/>
          </w:r>
          <w:r>
            <w:instrText xml:space="preserve"> TOC \o "1-3" \h \z \u </w:instrText>
          </w:r>
          <w:r>
            <w:fldChar w:fldCharType="separate"/>
          </w:r>
          <w:hyperlink w:anchor="_Toc459299065" w:history="1">
            <w:r w:rsidR="000E00D2" w:rsidRPr="00B8404F">
              <w:rPr>
                <w:rStyle w:val="Hyperlink"/>
                <w:noProof/>
              </w:rPr>
              <w:t>Next Generation VVSG Scope (Use Case Scenarios)</w:t>
            </w:r>
            <w:r w:rsidR="000370F4">
              <w:rPr>
                <w:noProof/>
                <w:webHidden/>
              </w:rPr>
              <w:t xml:space="preserve">                            </w:t>
            </w:r>
            <w:r w:rsidR="000E00D2">
              <w:rPr>
                <w:noProof/>
                <w:webHidden/>
              </w:rPr>
              <w:fldChar w:fldCharType="begin"/>
            </w:r>
            <w:r w:rsidR="000E00D2">
              <w:rPr>
                <w:noProof/>
                <w:webHidden/>
              </w:rPr>
              <w:instrText xml:space="preserve"> PAGEREF _Toc459299065 \h </w:instrText>
            </w:r>
            <w:r w:rsidR="000E00D2">
              <w:rPr>
                <w:noProof/>
                <w:webHidden/>
              </w:rPr>
            </w:r>
            <w:r w:rsidR="000E00D2">
              <w:rPr>
                <w:noProof/>
                <w:webHidden/>
              </w:rPr>
              <w:fldChar w:fldCharType="separate"/>
            </w:r>
            <w:r w:rsidR="009C513B">
              <w:rPr>
                <w:noProof/>
                <w:webHidden/>
              </w:rPr>
              <w:t>3</w:t>
            </w:r>
            <w:r w:rsidR="000E00D2">
              <w:rPr>
                <w:noProof/>
                <w:webHidden/>
              </w:rPr>
              <w:fldChar w:fldCharType="end"/>
            </w:r>
          </w:hyperlink>
        </w:p>
        <w:p w14:paraId="2B9710BD" w14:textId="77777777" w:rsidR="000E00D2" w:rsidRDefault="00956169">
          <w:pPr>
            <w:pStyle w:val="TOC2"/>
            <w:rPr>
              <w:rFonts w:asciiTheme="minorHAnsi" w:hAnsiTheme="minorHAnsi"/>
              <w:szCs w:val="22"/>
              <w:lang w:eastAsia="en-US"/>
            </w:rPr>
          </w:pPr>
          <w:hyperlink w:anchor="_Toc459299066" w:history="1">
            <w:r w:rsidR="000E00D2" w:rsidRPr="00B8404F">
              <w:rPr>
                <w:rStyle w:val="Hyperlink"/>
              </w:rPr>
              <w:t>Introduction</w:t>
            </w:r>
            <w:r w:rsidR="000E00D2">
              <w:rPr>
                <w:webHidden/>
              </w:rPr>
              <w:tab/>
            </w:r>
            <w:r w:rsidR="000E00D2">
              <w:rPr>
                <w:webHidden/>
              </w:rPr>
              <w:fldChar w:fldCharType="begin"/>
            </w:r>
            <w:r w:rsidR="000E00D2">
              <w:rPr>
                <w:webHidden/>
              </w:rPr>
              <w:instrText xml:space="preserve"> PAGEREF _Toc459299066 \h </w:instrText>
            </w:r>
            <w:r w:rsidR="000E00D2">
              <w:rPr>
                <w:webHidden/>
              </w:rPr>
            </w:r>
            <w:r w:rsidR="000E00D2">
              <w:rPr>
                <w:webHidden/>
              </w:rPr>
              <w:fldChar w:fldCharType="separate"/>
            </w:r>
            <w:r w:rsidR="009C513B">
              <w:rPr>
                <w:webHidden/>
              </w:rPr>
              <w:t>3</w:t>
            </w:r>
            <w:r w:rsidR="000E00D2">
              <w:rPr>
                <w:webHidden/>
              </w:rPr>
              <w:fldChar w:fldCharType="end"/>
            </w:r>
          </w:hyperlink>
        </w:p>
        <w:p w14:paraId="5D69FD2C" w14:textId="77777777" w:rsidR="000E00D2" w:rsidRDefault="00956169">
          <w:pPr>
            <w:pStyle w:val="TOC2"/>
            <w:rPr>
              <w:rFonts w:asciiTheme="minorHAnsi" w:hAnsiTheme="minorHAnsi"/>
              <w:szCs w:val="22"/>
              <w:lang w:eastAsia="en-US"/>
            </w:rPr>
          </w:pPr>
          <w:hyperlink w:anchor="_Toc459299067" w:history="1">
            <w:r w:rsidR="000E00D2" w:rsidRPr="00B8404F">
              <w:rPr>
                <w:rStyle w:val="Hyperlink"/>
              </w:rPr>
              <w:t>Request for Feedback</w:t>
            </w:r>
            <w:r w:rsidR="000E00D2">
              <w:rPr>
                <w:webHidden/>
              </w:rPr>
              <w:tab/>
            </w:r>
            <w:r w:rsidR="000E00D2">
              <w:rPr>
                <w:webHidden/>
              </w:rPr>
              <w:fldChar w:fldCharType="begin"/>
            </w:r>
            <w:r w:rsidR="000E00D2">
              <w:rPr>
                <w:webHidden/>
              </w:rPr>
              <w:instrText xml:space="preserve"> PAGEREF _Toc459299067 \h </w:instrText>
            </w:r>
            <w:r w:rsidR="000E00D2">
              <w:rPr>
                <w:webHidden/>
              </w:rPr>
            </w:r>
            <w:r w:rsidR="000E00D2">
              <w:rPr>
                <w:webHidden/>
              </w:rPr>
              <w:fldChar w:fldCharType="separate"/>
            </w:r>
            <w:r w:rsidR="009C513B">
              <w:rPr>
                <w:webHidden/>
              </w:rPr>
              <w:t>3</w:t>
            </w:r>
            <w:r w:rsidR="000E00D2">
              <w:rPr>
                <w:webHidden/>
              </w:rPr>
              <w:fldChar w:fldCharType="end"/>
            </w:r>
          </w:hyperlink>
        </w:p>
        <w:p w14:paraId="46226B02" w14:textId="77777777" w:rsidR="000E00D2" w:rsidRDefault="00956169">
          <w:pPr>
            <w:pStyle w:val="TOC2"/>
            <w:rPr>
              <w:rFonts w:asciiTheme="minorHAnsi" w:hAnsiTheme="minorHAnsi"/>
              <w:szCs w:val="22"/>
              <w:lang w:eastAsia="en-US"/>
            </w:rPr>
          </w:pPr>
          <w:hyperlink w:anchor="_Toc459299068" w:history="1">
            <w:r w:rsidR="000E00D2" w:rsidRPr="00B8404F">
              <w:rPr>
                <w:rStyle w:val="Hyperlink"/>
              </w:rPr>
              <w:t>Overview of Focus Areas</w:t>
            </w:r>
            <w:r w:rsidR="000E00D2">
              <w:rPr>
                <w:webHidden/>
              </w:rPr>
              <w:tab/>
            </w:r>
            <w:r w:rsidR="000E00D2">
              <w:rPr>
                <w:webHidden/>
              </w:rPr>
              <w:fldChar w:fldCharType="begin"/>
            </w:r>
            <w:r w:rsidR="000E00D2">
              <w:rPr>
                <w:webHidden/>
              </w:rPr>
              <w:instrText xml:space="preserve"> PAGEREF _Toc459299068 \h </w:instrText>
            </w:r>
            <w:r w:rsidR="000E00D2">
              <w:rPr>
                <w:webHidden/>
              </w:rPr>
            </w:r>
            <w:r w:rsidR="000E00D2">
              <w:rPr>
                <w:webHidden/>
              </w:rPr>
              <w:fldChar w:fldCharType="separate"/>
            </w:r>
            <w:r w:rsidR="009C513B">
              <w:rPr>
                <w:webHidden/>
              </w:rPr>
              <w:t>3</w:t>
            </w:r>
            <w:r w:rsidR="000E00D2">
              <w:rPr>
                <w:webHidden/>
              </w:rPr>
              <w:fldChar w:fldCharType="end"/>
            </w:r>
          </w:hyperlink>
        </w:p>
        <w:p w14:paraId="31700664" w14:textId="77777777" w:rsidR="000E00D2" w:rsidRDefault="00956169">
          <w:pPr>
            <w:pStyle w:val="TOC2"/>
            <w:rPr>
              <w:rFonts w:asciiTheme="minorHAnsi" w:hAnsiTheme="minorHAnsi"/>
              <w:szCs w:val="22"/>
              <w:lang w:eastAsia="en-US"/>
            </w:rPr>
          </w:pPr>
          <w:hyperlink w:anchor="_Toc459299069" w:history="1">
            <w:r w:rsidR="000E00D2" w:rsidRPr="00B8404F">
              <w:rPr>
                <w:rStyle w:val="Hyperlink"/>
              </w:rPr>
              <w:t>Electronic Pollbooks (EPBs)</w:t>
            </w:r>
            <w:r w:rsidR="000E00D2">
              <w:rPr>
                <w:webHidden/>
              </w:rPr>
              <w:tab/>
            </w:r>
            <w:r w:rsidR="000E00D2">
              <w:rPr>
                <w:webHidden/>
              </w:rPr>
              <w:fldChar w:fldCharType="begin"/>
            </w:r>
            <w:r w:rsidR="000E00D2">
              <w:rPr>
                <w:webHidden/>
              </w:rPr>
              <w:instrText xml:space="preserve"> PAGEREF _Toc459299069 \h </w:instrText>
            </w:r>
            <w:r w:rsidR="000E00D2">
              <w:rPr>
                <w:webHidden/>
              </w:rPr>
            </w:r>
            <w:r w:rsidR="000E00D2">
              <w:rPr>
                <w:webHidden/>
              </w:rPr>
              <w:fldChar w:fldCharType="separate"/>
            </w:r>
            <w:r w:rsidR="009C513B">
              <w:rPr>
                <w:webHidden/>
              </w:rPr>
              <w:t>5</w:t>
            </w:r>
            <w:r w:rsidR="000E00D2">
              <w:rPr>
                <w:webHidden/>
              </w:rPr>
              <w:fldChar w:fldCharType="end"/>
            </w:r>
          </w:hyperlink>
        </w:p>
        <w:p w14:paraId="31B1FBED" w14:textId="77777777" w:rsidR="000E00D2" w:rsidRDefault="00956169">
          <w:pPr>
            <w:pStyle w:val="TOC2"/>
            <w:rPr>
              <w:rFonts w:asciiTheme="minorHAnsi" w:hAnsiTheme="minorHAnsi"/>
              <w:szCs w:val="22"/>
              <w:lang w:eastAsia="en-US"/>
            </w:rPr>
          </w:pPr>
          <w:hyperlink w:anchor="_Toc459299070" w:history="1">
            <w:r w:rsidR="000E00D2" w:rsidRPr="00B8404F">
              <w:rPr>
                <w:rStyle w:val="Hyperlink"/>
              </w:rPr>
              <w:t>Ballot Delivery (BD)</w:t>
            </w:r>
            <w:r w:rsidR="000E00D2">
              <w:rPr>
                <w:webHidden/>
              </w:rPr>
              <w:tab/>
            </w:r>
            <w:r w:rsidR="000E00D2">
              <w:rPr>
                <w:webHidden/>
              </w:rPr>
              <w:fldChar w:fldCharType="begin"/>
            </w:r>
            <w:r w:rsidR="000E00D2">
              <w:rPr>
                <w:webHidden/>
              </w:rPr>
              <w:instrText xml:space="preserve"> PAGEREF _Toc459299070 \h </w:instrText>
            </w:r>
            <w:r w:rsidR="000E00D2">
              <w:rPr>
                <w:webHidden/>
              </w:rPr>
            </w:r>
            <w:r w:rsidR="000E00D2">
              <w:rPr>
                <w:webHidden/>
              </w:rPr>
              <w:fldChar w:fldCharType="separate"/>
            </w:r>
            <w:r w:rsidR="009C513B">
              <w:rPr>
                <w:webHidden/>
              </w:rPr>
              <w:t>7</w:t>
            </w:r>
            <w:r w:rsidR="000E00D2">
              <w:rPr>
                <w:webHidden/>
              </w:rPr>
              <w:fldChar w:fldCharType="end"/>
            </w:r>
          </w:hyperlink>
        </w:p>
        <w:p w14:paraId="141A8586" w14:textId="77777777" w:rsidR="000E00D2" w:rsidRDefault="00956169">
          <w:pPr>
            <w:pStyle w:val="TOC2"/>
            <w:rPr>
              <w:rFonts w:asciiTheme="minorHAnsi" w:hAnsiTheme="minorHAnsi"/>
              <w:szCs w:val="22"/>
              <w:lang w:eastAsia="en-US"/>
            </w:rPr>
          </w:pPr>
          <w:hyperlink w:anchor="_Toc459299072" w:history="1">
            <w:r w:rsidR="000E00D2" w:rsidRPr="00B8404F">
              <w:rPr>
                <w:rStyle w:val="Hyperlink"/>
              </w:rPr>
              <w:t>Ballot on Demand (BoD)</w:t>
            </w:r>
            <w:r w:rsidR="000E00D2">
              <w:rPr>
                <w:webHidden/>
              </w:rPr>
              <w:tab/>
            </w:r>
            <w:r w:rsidR="000E00D2">
              <w:rPr>
                <w:webHidden/>
              </w:rPr>
              <w:fldChar w:fldCharType="begin"/>
            </w:r>
            <w:r w:rsidR="000E00D2">
              <w:rPr>
                <w:webHidden/>
              </w:rPr>
              <w:instrText xml:space="preserve"> PAGEREF _Toc459299072 \h </w:instrText>
            </w:r>
            <w:r w:rsidR="000E00D2">
              <w:rPr>
                <w:webHidden/>
              </w:rPr>
            </w:r>
            <w:r w:rsidR="000E00D2">
              <w:rPr>
                <w:webHidden/>
              </w:rPr>
              <w:fldChar w:fldCharType="separate"/>
            </w:r>
            <w:r w:rsidR="009C513B">
              <w:rPr>
                <w:webHidden/>
              </w:rPr>
              <w:t>9</w:t>
            </w:r>
            <w:r w:rsidR="000E00D2">
              <w:rPr>
                <w:webHidden/>
              </w:rPr>
              <w:fldChar w:fldCharType="end"/>
            </w:r>
          </w:hyperlink>
        </w:p>
        <w:p w14:paraId="588111A9" w14:textId="77777777" w:rsidR="000E00D2" w:rsidRDefault="00956169">
          <w:pPr>
            <w:pStyle w:val="TOC2"/>
            <w:rPr>
              <w:rFonts w:asciiTheme="minorHAnsi" w:hAnsiTheme="minorHAnsi"/>
              <w:szCs w:val="22"/>
              <w:lang w:eastAsia="en-US"/>
            </w:rPr>
          </w:pPr>
          <w:hyperlink w:anchor="_Toc459299073" w:history="1">
            <w:r w:rsidR="000E00D2" w:rsidRPr="00B8404F">
              <w:rPr>
                <w:rStyle w:val="Hyperlink"/>
              </w:rPr>
              <w:t>Ballot Marking (BM)</w:t>
            </w:r>
            <w:r w:rsidR="000E00D2">
              <w:rPr>
                <w:webHidden/>
              </w:rPr>
              <w:tab/>
            </w:r>
            <w:r w:rsidR="000E00D2">
              <w:rPr>
                <w:webHidden/>
              </w:rPr>
              <w:fldChar w:fldCharType="begin"/>
            </w:r>
            <w:r w:rsidR="000E00D2">
              <w:rPr>
                <w:webHidden/>
              </w:rPr>
              <w:instrText xml:space="preserve"> PAGEREF _Toc459299073 \h </w:instrText>
            </w:r>
            <w:r w:rsidR="000E00D2">
              <w:rPr>
                <w:webHidden/>
              </w:rPr>
            </w:r>
            <w:r w:rsidR="000E00D2">
              <w:rPr>
                <w:webHidden/>
              </w:rPr>
              <w:fldChar w:fldCharType="separate"/>
            </w:r>
            <w:r w:rsidR="009C513B">
              <w:rPr>
                <w:webHidden/>
              </w:rPr>
              <w:t>11</w:t>
            </w:r>
            <w:r w:rsidR="000E00D2">
              <w:rPr>
                <w:webHidden/>
              </w:rPr>
              <w:fldChar w:fldCharType="end"/>
            </w:r>
          </w:hyperlink>
        </w:p>
        <w:p w14:paraId="6A8F7222" w14:textId="77777777" w:rsidR="000E00D2" w:rsidRDefault="00956169">
          <w:pPr>
            <w:pStyle w:val="TOC2"/>
            <w:rPr>
              <w:rFonts w:asciiTheme="minorHAnsi" w:hAnsiTheme="minorHAnsi"/>
              <w:szCs w:val="22"/>
              <w:lang w:eastAsia="en-US"/>
            </w:rPr>
          </w:pPr>
          <w:hyperlink w:anchor="_Toc459299074" w:history="1">
            <w:r w:rsidR="000E00D2" w:rsidRPr="00B8404F">
              <w:rPr>
                <w:rStyle w:val="Hyperlink"/>
              </w:rPr>
              <w:t>Auditing</w:t>
            </w:r>
            <w:r w:rsidR="000E00D2">
              <w:rPr>
                <w:webHidden/>
              </w:rPr>
              <w:tab/>
            </w:r>
            <w:r w:rsidR="000E00D2">
              <w:rPr>
                <w:webHidden/>
              </w:rPr>
              <w:fldChar w:fldCharType="begin"/>
            </w:r>
            <w:r w:rsidR="000E00D2">
              <w:rPr>
                <w:webHidden/>
              </w:rPr>
              <w:instrText xml:space="preserve"> PAGEREF _Toc459299074 \h </w:instrText>
            </w:r>
            <w:r w:rsidR="000E00D2">
              <w:rPr>
                <w:webHidden/>
              </w:rPr>
            </w:r>
            <w:r w:rsidR="000E00D2">
              <w:rPr>
                <w:webHidden/>
              </w:rPr>
              <w:fldChar w:fldCharType="separate"/>
            </w:r>
            <w:r w:rsidR="009C513B">
              <w:rPr>
                <w:webHidden/>
              </w:rPr>
              <w:t>12</w:t>
            </w:r>
            <w:r w:rsidR="000E00D2">
              <w:rPr>
                <w:webHidden/>
              </w:rPr>
              <w:fldChar w:fldCharType="end"/>
            </w:r>
          </w:hyperlink>
        </w:p>
        <w:p w14:paraId="1C1A7837" w14:textId="77777777" w:rsidR="000E00D2" w:rsidRDefault="00956169">
          <w:pPr>
            <w:pStyle w:val="TOC2"/>
            <w:rPr>
              <w:rFonts w:asciiTheme="minorHAnsi" w:hAnsiTheme="minorHAnsi"/>
              <w:szCs w:val="22"/>
              <w:lang w:eastAsia="en-US"/>
            </w:rPr>
          </w:pPr>
          <w:hyperlink w:anchor="_Toc459299075" w:history="1">
            <w:r w:rsidR="000E00D2" w:rsidRPr="00B8404F">
              <w:rPr>
                <w:rStyle w:val="Hyperlink"/>
              </w:rPr>
              <w:t>Election-Night Reporting (ENR)</w:t>
            </w:r>
            <w:r w:rsidR="000E00D2">
              <w:rPr>
                <w:webHidden/>
              </w:rPr>
              <w:tab/>
            </w:r>
            <w:r w:rsidR="000E00D2">
              <w:rPr>
                <w:webHidden/>
              </w:rPr>
              <w:fldChar w:fldCharType="begin"/>
            </w:r>
            <w:r w:rsidR="000E00D2">
              <w:rPr>
                <w:webHidden/>
              </w:rPr>
              <w:instrText xml:space="preserve"> PAGEREF _Toc459299075 \h </w:instrText>
            </w:r>
            <w:r w:rsidR="000E00D2">
              <w:rPr>
                <w:webHidden/>
              </w:rPr>
            </w:r>
            <w:r w:rsidR="000E00D2">
              <w:rPr>
                <w:webHidden/>
              </w:rPr>
              <w:fldChar w:fldCharType="separate"/>
            </w:r>
            <w:r w:rsidR="009C513B">
              <w:rPr>
                <w:webHidden/>
              </w:rPr>
              <w:t>13</w:t>
            </w:r>
            <w:r w:rsidR="000E00D2">
              <w:rPr>
                <w:webHidden/>
              </w:rPr>
              <w:fldChar w:fldCharType="end"/>
            </w:r>
          </w:hyperlink>
        </w:p>
        <w:p w14:paraId="3E82A51B" w14:textId="77777777" w:rsidR="000E00D2" w:rsidRDefault="00956169">
          <w:pPr>
            <w:pStyle w:val="TOC1"/>
            <w:rPr>
              <w:rFonts w:asciiTheme="minorHAnsi" w:hAnsiTheme="minorHAnsi"/>
              <w:b w:val="0"/>
              <w:noProof/>
              <w:sz w:val="22"/>
              <w:szCs w:val="22"/>
              <w:lang w:eastAsia="en-US"/>
            </w:rPr>
          </w:pPr>
          <w:hyperlink w:anchor="_Toc459299076" w:history="1">
            <w:r w:rsidR="000E00D2" w:rsidRPr="00B8404F">
              <w:rPr>
                <w:rStyle w:val="Hyperlink"/>
                <w:noProof/>
              </w:rPr>
              <w:t>Next Generation VVSG Structure</w:t>
            </w:r>
            <w:r w:rsidR="000370F4">
              <w:rPr>
                <w:noProof/>
                <w:webHidden/>
              </w:rPr>
              <w:t xml:space="preserve">                                                           </w:t>
            </w:r>
            <w:r w:rsidR="000E00D2">
              <w:rPr>
                <w:noProof/>
                <w:webHidden/>
              </w:rPr>
              <w:fldChar w:fldCharType="begin"/>
            </w:r>
            <w:r w:rsidR="000E00D2">
              <w:rPr>
                <w:noProof/>
                <w:webHidden/>
              </w:rPr>
              <w:instrText xml:space="preserve"> PAGEREF _Toc459299076 \h </w:instrText>
            </w:r>
            <w:r w:rsidR="000E00D2">
              <w:rPr>
                <w:noProof/>
                <w:webHidden/>
              </w:rPr>
            </w:r>
            <w:r w:rsidR="000E00D2">
              <w:rPr>
                <w:noProof/>
                <w:webHidden/>
              </w:rPr>
              <w:fldChar w:fldCharType="separate"/>
            </w:r>
            <w:r w:rsidR="009C513B">
              <w:rPr>
                <w:noProof/>
                <w:webHidden/>
              </w:rPr>
              <w:t>15</w:t>
            </w:r>
            <w:r w:rsidR="000E00D2">
              <w:rPr>
                <w:noProof/>
                <w:webHidden/>
              </w:rPr>
              <w:fldChar w:fldCharType="end"/>
            </w:r>
          </w:hyperlink>
        </w:p>
        <w:p w14:paraId="3504CF75" w14:textId="77777777" w:rsidR="000E00D2" w:rsidRDefault="00956169">
          <w:pPr>
            <w:pStyle w:val="TOC2"/>
            <w:rPr>
              <w:rFonts w:asciiTheme="minorHAnsi" w:hAnsiTheme="minorHAnsi"/>
              <w:szCs w:val="22"/>
              <w:lang w:eastAsia="en-US"/>
            </w:rPr>
          </w:pPr>
          <w:hyperlink w:anchor="_Toc459299077" w:history="1">
            <w:r w:rsidR="000E00D2" w:rsidRPr="00B8404F">
              <w:rPr>
                <w:rStyle w:val="Hyperlink"/>
              </w:rPr>
              <w:t>Introduction</w:t>
            </w:r>
            <w:r w:rsidR="000E00D2">
              <w:rPr>
                <w:webHidden/>
              </w:rPr>
              <w:tab/>
            </w:r>
            <w:r w:rsidR="000E00D2">
              <w:rPr>
                <w:webHidden/>
              </w:rPr>
              <w:fldChar w:fldCharType="begin"/>
            </w:r>
            <w:r w:rsidR="000E00D2">
              <w:rPr>
                <w:webHidden/>
              </w:rPr>
              <w:instrText xml:space="preserve"> PAGEREF _Toc459299077 \h </w:instrText>
            </w:r>
            <w:r w:rsidR="000E00D2">
              <w:rPr>
                <w:webHidden/>
              </w:rPr>
            </w:r>
            <w:r w:rsidR="000E00D2">
              <w:rPr>
                <w:webHidden/>
              </w:rPr>
              <w:fldChar w:fldCharType="separate"/>
            </w:r>
            <w:r w:rsidR="009C513B">
              <w:rPr>
                <w:webHidden/>
              </w:rPr>
              <w:t>15</w:t>
            </w:r>
            <w:r w:rsidR="000E00D2">
              <w:rPr>
                <w:webHidden/>
              </w:rPr>
              <w:fldChar w:fldCharType="end"/>
            </w:r>
          </w:hyperlink>
        </w:p>
        <w:p w14:paraId="14977C65" w14:textId="77777777" w:rsidR="000E00D2" w:rsidRDefault="00956169">
          <w:pPr>
            <w:pStyle w:val="TOC2"/>
            <w:rPr>
              <w:rFonts w:asciiTheme="minorHAnsi" w:hAnsiTheme="minorHAnsi"/>
              <w:szCs w:val="22"/>
              <w:lang w:eastAsia="en-US"/>
            </w:rPr>
          </w:pPr>
          <w:hyperlink w:anchor="_Toc459299078" w:history="1">
            <w:r w:rsidR="000E00D2" w:rsidRPr="00B8404F">
              <w:rPr>
                <w:rStyle w:val="Hyperlink"/>
              </w:rPr>
              <w:t>Request for Feedback</w:t>
            </w:r>
            <w:r w:rsidR="000E00D2">
              <w:rPr>
                <w:webHidden/>
              </w:rPr>
              <w:tab/>
            </w:r>
            <w:r w:rsidR="000E00D2">
              <w:rPr>
                <w:webHidden/>
              </w:rPr>
              <w:fldChar w:fldCharType="begin"/>
            </w:r>
            <w:r w:rsidR="000E00D2">
              <w:rPr>
                <w:webHidden/>
              </w:rPr>
              <w:instrText xml:space="preserve"> PAGEREF _Toc459299078 \h </w:instrText>
            </w:r>
            <w:r w:rsidR="000E00D2">
              <w:rPr>
                <w:webHidden/>
              </w:rPr>
            </w:r>
            <w:r w:rsidR="000E00D2">
              <w:rPr>
                <w:webHidden/>
              </w:rPr>
              <w:fldChar w:fldCharType="separate"/>
            </w:r>
            <w:r w:rsidR="009C513B">
              <w:rPr>
                <w:webHidden/>
              </w:rPr>
              <w:t>15</w:t>
            </w:r>
            <w:r w:rsidR="000E00D2">
              <w:rPr>
                <w:webHidden/>
              </w:rPr>
              <w:fldChar w:fldCharType="end"/>
            </w:r>
          </w:hyperlink>
        </w:p>
        <w:p w14:paraId="128BEDB6" w14:textId="77777777" w:rsidR="000E00D2" w:rsidRDefault="00956169">
          <w:pPr>
            <w:pStyle w:val="TOC2"/>
            <w:rPr>
              <w:rFonts w:asciiTheme="minorHAnsi" w:hAnsiTheme="minorHAnsi"/>
              <w:szCs w:val="22"/>
              <w:lang w:eastAsia="en-US"/>
            </w:rPr>
          </w:pPr>
          <w:hyperlink w:anchor="_Toc459299079" w:history="1">
            <w:r w:rsidR="000E00D2" w:rsidRPr="00B8404F">
              <w:rPr>
                <w:rStyle w:val="Hyperlink"/>
              </w:rPr>
              <w:t>Overview</w:t>
            </w:r>
            <w:r w:rsidR="000E00D2">
              <w:rPr>
                <w:webHidden/>
              </w:rPr>
              <w:tab/>
            </w:r>
            <w:r w:rsidR="000E00D2">
              <w:rPr>
                <w:webHidden/>
              </w:rPr>
              <w:fldChar w:fldCharType="begin"/>
            </w:r>
            <w:r w:rsidR="000E00D2">
              <w:rPr>
                <w:webHidden/>
              </w:rPr>
              <w:instrText xml:space="preserve"> PAGEREF _Toc459299079 \h </w:instrText>
            </w:r>
            <w:r w:rsidR="000E00D2">
              <w:rPr>
                <w:webHidden/>
              </w:rPr>
            </w:r>
            <w:r w:rsidR="000E00D2">
              <w:rPr>
                <w:webHidden/>
              </w:rPr>
              <w:fldChar w:fldCharType="separate"/>
            </w:r>
            <w:r w:rsidR="009C513B">
              <w:rPr>
                <w:webHidden/>
              </w:rPr>
              <w:t>15</w:t>
            </w:r>
            <w:r w:rsidR="000E00D2">
              <w:rPr>
                <w:webHidden/>
              </w:rPr>
              <w:fldChar w:fldCharType="end"/>
            </w:r>
          </w:hyperlink>
        </w:p>
        <w:p w14:paraId="1D2B0961" w14:textId="77777777" w:rsidR="000E00D2" w:rsidRDefault="00956169">
          <w:pPr>
            <w:pStyle w:val="TOC2"/>
            <w:rPr>
              <w:rFonts w:asciiTheme="minorHAnsi" w:hAnsiTheme="minorHAnsi"/>
              <w:szCs w:val="22"/>
              <w:lang w:eastAsia="en-US"/>
            </w:rPr>
          </w:pPr>
          <w:hyperlink w:anchor="_Toc459299080" w:history="1">
            <w:r w:rsidR="000E00D2" w:rsidRPr="00B8404F">
              <w:rPr>
                <w:rStyle w:val="Hyperlink"/>
              </w:rPr>
              <w:t>1. Usability and Accessibility Principles and Guidelines</w:t>
            </w:r>
            <w:r w:rsidR="000E00D2">
              <w:rPr>
                <w:webHidden/>
              </w:rPr>
              <w:tab/>
            </w:r>
            <w:r w:rsidR="000E00D2">
              <w:rPr>
                <w:webHidden/>
              </w:rPr>
              <w:fldChar w:fldCharType="begin"/>
            </w:r>
            <w:r w:rsidR="000E00D2">
              <w:rPr>
                <w:webHidden/>
              </w:rPr>
              <w:instrText xml:space="preserve"> PAGEREF _Toc459299080 \h </w:instrText>
            </w:r>
            <w:r w:rsidR="000E00D2">
              <w:rPr>
                <w:webHidden/>
              </w:rPr>
            </w:r>
            <w:r w:rsidR="000E00D2">
              <w:rPr>
                <w:webHidden/>
              </w:rPr>
              <w:fldChar w:fldCharType="separate"/>
            </w:r>
            <w:r w:rsidR="009C513B">
              <w:rPr>
                <w:webHidden/>
              </w:rPr>
              <w:t>16</w:t>
            </w:r>
            <w:r w:rsidR="000E00D2">
              <w:rPr>
                <w:webHidden/>
              </w:rPr>
              <w:fldChar w:fldCharType="end"/>
            </w:r>
          </w:hyperlink>
        </w:p>
        <w:p w14:paraId="171392CD" w14:textId="77777777" w:rsidR="000E00D2" w:rsidRDefault="00956169">
          <w:pPr>
            <w:pStyle w:val="TOC3"/>
            <w:rPr>
              <w:rFonts w:asciiTheme="minorHAnsi" w:hAnsiTheme="minorHAnsi"/>
              <w:noProof/>
              <w:szCs w:val="22"/>
              <w:lang w:eastAsia="en-US"/>
            </w:rPr>
          </w:pPr>
          <w:hyperlink w:anchor="_Toc459299081" w:history="1">
            <w:r w:rsidR="000E00D2" w:rsidRPr="00B8404F">
              <w:rPr>
                <w:rStyle w:val="Hyperlink"/>
                <w:noProof/>
              </w:rPr>
              <w:t>Principle 1: Equivalent and consistent</w:t>
            </w:r>
            <w:r w:rsidR="000E00D2">
              <w:rPr>
                <w:noProof/>
                <w:webHidden/>
              </w:rPr>
              <w:tab/>
            </w:r>
            <w:r w:rsidR="000E00D2">
              <w:rPr>
                <w:noProof/>
                <w:webHidden/>
              </w:rPr>
              <w:fldChar w:fldCharType="begin"/>
            </w:r>
            <w:r w:rsidR="000E00D2">
              <w:rPr>
                <w:noProof/>
                <w:webHidden/>
              </w:rPr>
              <w:instrText xml:space="preserve"> PAGEREF _Toc459299081 \h </w:instrText>
            </w:r>
            <w:r w:rsidR="000E00D2">
              <w:rPr>
                <w:noProof/>
                <w:webHidden/>
              </w:rPr>
            </w:r>
            <w:r w:rsidR="000E00D2">
              <w:rPr>
                <w:noProof/>
                <w:webHidden/>
              </w:rPr>
              <w:fldChar w:fldCharType="separate"/>
            </w:r>
            <w:r w:rsidR="009C513B">
              <w:rPr>
                <w:noProof/>
                <w:webHidden/>
              </w:rPr>
              <w:t>16</w:t>
            </w:r>
            <w:r w:rsidR="000E00D2">
              <w:rPr>
                <w:noProof/>
                <w:webHidden/>
              </w:rPr>
              <w:fldChar w:fldCharType="end"/>
            </w:r>
          </w:hyperlink>
        </w:p>
        <w:p w14:paraId="64F37DAA" w14:textId="77777777" w:rsidR="000E00D2" w:rsidRDefault="00956169">
          <w:pPr>
            <w:pStyle w:val="TOC3"/>
            <w:rPr>
              <w:rFonts w:asciiTheme="minorHAnsi" w:hAnsiTheme="minorHAnsi"/>
              <w:noProof/>
              <w:szCs w:val="22"/>
              <w:lang w:eastAsia="en-US"/>
            </w:rPr>
          </w:pPr>
          <w:hyperlink w:anchor="_Toc459299082" w:history="1">
            <w:r w:rsidR="000E00D2" w:rsidRPr="00B8404F">
              <w:rPr>
                <w:rStyle w:val="Hyperlink"/>
                <w:noProof/>
              </w:rPr>
              <w:t>Principle 2: Cast as marked</w:t>
            </w:r>
            <w:r w:rsidR="000E00D2">
              <w:rPr>
                <w:noProof/>
                <w:webHidden/>
              </w:rPr>
              <w:tab/>
            </w:r>
            <w:r w:rsidR="000E00D2">
              <w:rPr>
                <w:noProof/>
                <w:webHidden/>
              </w:rPr>
              <w:fldChar w:fldCharType="begin"/>
            </w:r>
            <w:r w:rsidR="000E00D2">
              <w:rPr>
                <w:noProof/>
                <w:webHidden/>
              </w:rPr>
              <w:instrText xml:space="preserve"> PAGEREF _Toc459299082 \h </w:instrText>
            </w:r>
            <w:r w:rsidR="000E00D2">
              <w:rPr>
                <w:noProof/>
                <w:webHidden/>
              </w:rPr>
            </w:r>
            <w:r w:rsidR="000E00D2">
              <w:rPr>
                <w:noProof/>
                <w:webHidden/>
              </w:rPr>
              <w:fldChar w:fldCharType="separate"/>
            </w:r>
            <w:r w:rsidR="009C513B">
              <w:rPr>
                <w:noProof/>
                <w:webHidden/>
              </w:rPr>
              <w:t>16</w:t>
            </w:r>
            <w:r w:rsidR="000E00D2">
              <w:rPr>
                <w:noProof/>
                <w:webHidden/>
              </w:rPr>
              <w:fldChar w:fldCharType="end"/>
            </w:r>
          </w:hyperlink>
        </w:p>
        <w:p w14:paraId="6C28CFA0" w14:textId="77777777" w:rsidR="000E00D2" w:rsidRDefault="00956169">
          <w:pPr>
            <w:pStyle w:val="TOC3"/>
            <w:rPr>
              <w:rFonts w:asciiTheme="minorHAnsi" w:hAnsiTheme="minorHAnsi"/>
              <w:noProof/>
              <w:szCs w:val="22"/>
              <w:lang w:eastAsia="en-US"/>
            </w:rPr>
          </w:pPr>
          <w:hyperlink w:anchor="_Toc459299083" w:history="1">
            <w:r w:rsidR="000E00D2" w:rsidRPr="00B8404F">
              <w:rPr>
                <w:rStyle w:val="Hyperlink"/>
                <w:noProof/>
              </w:rPr>
              <w:t>Principle 3: Marked as intended</w:t>
            </w:r>
            <w:r w:rsidR="000E00D2">
              <w:rPr>
                <w:noProof/>
                <w:webHidden/>
              </w:rPr>
              <w:tab/>
            </w:r>
            <w:r w:rsidR="000E00D2">
              <w:rPr>
                <w:noProof/>
                <w:webHidden/>
              </w:rPr>
              <w:fldChar w:fldCharType="begin"/>
            </w:r>
            <w:r w:rsidR="000E00D2">
              <w:rPr>
                <w:noProof/>
                <w:webHidden/>
              </w:rPr>
              <w:instrText xml:space="preserve"> PAGEREF _Toc459299083 \h </w:instrText>
            </w:r>
            <w:r w:rsidR="000E00D2">
              <w:rPr>
                <w:noProof/>
                <w:webHidden/>
              </w:rPr>
            </w:r>
            <w:r w:rsidR="000E00D2">
              <w:rPr>
                <w:noProof/>
                <w:webHidden/>
              </w:rPr>
              <w:fldChar w:fldCharType="separate"/>
            </w:r>
            <w:r w:rsidR="009C513B">
              <w:rPr>
                <w:noProof/>
                <w:webHidden/>
              </w:rPr>
              <w:t>16</w:t>
            </w:r>
            <w:r w:rsidR="000E00D2">
              <w:rPr>
                <w:noProof/>
                <w:webHidden/>
              </w:rPr>
              <w:fldChar w:fldCharType="end"/>
            </w:r>
          </w:hyperlink>
        </w:p>
        <w:p w14:paraId="74B22A67" w14:textId="77777777" w:rsidR="000E00D2" w:rsidRDefault="00956169">
          <w:pPr>
            <w:pStyle w:val="TOC3"/>
            <w:rPr>
              <w:rFonts w:asciiTheme="minorHAnsi" w:hAnsiTheme="minorHAnsi"/>
              <w:noProof/>
              <w:szCs w:val="22"/>
              <w:lang w:eastAsia="en-US"/>
            </w:rPr>
          </w:pPr>
          <w:hyperlink w:anchor="_Toc459299084" w:history="1">
            <w:r w:rsidR="000E00D2" w:rsidRPr="00B8404F">
              <w:rPr>
                <w:rStyle w:val="Hyperlink"/>
                <w:noProof/>
              </w:rPr>
              <w:t>Principle 4: Tested for usability</w:t>
            </w:r>
            <w:r w:rsidR="000E00D2">
              <w:rPr>
                <w:noProof/>
                <w:webHidden/>
              </w:rPr>
              <w:tab/>
            </w:r>
            <w:r w:rsidR="000E00D2">
              <w:rPr>
                <w:noProof/>
                <w:webHidden/>
              </w:rPr>
              <w:fldChar w:fldCharType="begin"/>
            </w:r>
            <w:r w:rsidR="000E00D2">
              <w:rPr>
                <w:noProof/>
                <w:webHidden/>
              </w:rPr>
              <w:instrText xml:space="preserve"> PAGEREF _Toc459299084 \h </w:instrText>
            </w:r>
            <w:r w:rsidR="000E00D2">
              <w:rPr>
                <w:noProof/>
                <w:webHidden/>
              </w:rPr>
            </w:r>
            <w:r w:rsidR="000E00D2">
              <w:rPr>
                <w:noProof/>
                <w:webHidden/>
              </w:rPr>
              <w:fldChar w:fldCharType="separate"/>
            </w:r>
            <w:r w:rsidR="009C513B">
              <w:rPr>
                <w:noProof/>
                <w:webHidden/>
              </w:rPr>
              <w:t>17</w:t>
            </w:r>
            <w:r w:rsidR="000E00D2">
              <w:rPr>
                <w:noProof/>
                <w:webHidden/>
              </w:rPr>
              <w:fldChar w:fldCharType="end"/>
            </w:r>
          </w:hyperlink>
        </w:p>
        <w:p w14:paraId="7211A63A" w14:textId="77777777" w:rsidR="000E00D2" w:rsidRDefault="00956169">
          <w:pPr>
            <w:pStyle w:val="TOC3"/>
            <w:rPr>
              <w:rFonts w:asciiTheme="minorHAnsi" w:hAnsiTheme="minorHAnsi"/>
              <w:noProof/>
              <w:szCs w:val="22"/>
              <w:lang w:eastAsia="en-US"/>
            </w:rPr>
          </w:pPr>
          <w:hyperlink w:anchor="_Toc459299085" w:history="1">
            <w:r w:rsidR="000E00D2" w:rsidRPr="00B8404F">
              <w:rPr>
                <w:rStyle w:val="Hyperlink"/>
                <w:noProof/>
              </w:rPr>
              <w:t>Principle 5: Meets web accessibility standards</w:t>
            </w:r>
            <w:r w:rsidR="000E00D2">
              <w:rPr>
                <w:noProof/>
                <w:webHidden/>
              </w:rPr>
              <w:tab/>
            </w:r>
            <w:r w:rsidR="000E00D2">
              <w:rPr>
                <w:noProof/>
                <w:webHidden/>
              </w:rPr>
              <w:fldChar w:fldCharType="begin"/>
            </w:r>
            <w:r w:rsidR="000E00D2">
              <w:rPr>
                <w:noProof/>
                <w:webHidden/>
              </w:rPr>
              <w:instrText xml:space="preserve"> PAGEREF _Toc459299085 \h </w:instrText>
            </w:r>
            <w:r w:rsidR="000E00D2">
              <w:rPr>
                <w:noProof/>
                <w:webHidden/>
              </w:rPr>
            </w:r>
            <w:r w:rsidR="000E00D2">
              <w:rPr>
                <w:noProof/>
                <w:webHidden/>
              </w:rPr>
              <w:fldChar w:fldCharType="separate"/>
            </w:r>
            <w:r w:rsidR="009C513B">
              <w:rPr>
                <w:noProof/>
                <w:webHidden/>
              </w:rPr>
              <w:t>17</w:t>
            </w:r>
            <w:r w:rsidR="000E00D2">
              <w:rPr>
                <w:noProof/>
                <w:webHidden/>
              </w:rPr>
              <w:fldChar w:fldCharType="end"/>
            </w:r>
          </w:hyperlink>
        </w:p>
        <w:p w14:paraId="2A23062B" w14:textId="77777777" w:rsidR="000E00D2" w:rsidRDefault="00956169">
          <w:pPr>
            <w:pStyle w:val="TOC2"/>
            <w:rPr>
              <w:rFonts w:asciiTheme="minorHAnsi" w:hAnsiTheme="minorHAnsi"/>
              <w:szCs w:val="22"/>
              <w:lang w:eastAsia="en-US"/>
            </w:rPr>
          </w:pPr>
          <w:hyperlink w:anchor="_Toc459299086" w:history="1">
            <w:r w:rsidR="000E00D2" w:rsidRPr="00B8404F">
              <w:rPr>
                <w:rStyle w:val="Hyperlink"/>
              </w:rPr>
              <w:t>2. Human Factors Analysis</w:t>
            </w:r>
            <w:r w:rsidR="000E00D2">
              <w:rPr>
                <w:webHidden/>
              </w:rPr>
              <w:tab/>
            </w:r>
            <w:r w:rsidR="000E00D2">
              <w:rPr>
                <w:webHidden/>
              </w:rPr>
              <w:fldChar w:fldCharType="begin"/>
            </w:r>
            <w:r w:rsidR="000E00D2">
              <w:rPr>
                <w:webHidden/>
              </w:rPr>
              <w:instrText xml:space="preserve"> PAGEREF _Toc459299086 \h </w:instrText>
            </w:r>
            <w:r w:rsidR="000E00D2">
              <w:rPr>
                <w:webHidden/>
              </w:rPr>
            </w:r>
            <w:r w:rsidR="000E00D2">
              <w:rPr>
                <w:webHidden/>
              </w:rPr>
              <w:fldChar w:fldCharType="separate"/>
            </w:r>
            <w:r w:rsidR="009C513B">
              <w:rPr>
                <w:webHidden/>
              </w:rPr>
              <w:t>17</w:t>
            </w:r>
            <w:r w:rsidR="000E00D2">
              <w:rPr>
                <w:webHidden/>
              </w:rPr>
              <w:fldChar w:fldCharType="end"/>
            </w:r>
          </w:hyperlink>
        </w:p>
        <w:p w14:paraId="1CB06648" w14:textId="77777777" w:rsidR="000E00D2" w:rsidRDefault="00956169">
          <w:pPr>
            <w:pStyle w:val="TOC3"/>
            <w:rPr>
              <w:rFonts w:asciiTheme="minorHAnsi" w:hAnsiTheme="minorHAnsi"/>
              <w:noProof/>
              <w:szCs w:val="22"/>
              <w:lang w:eastAsia="en-US"/>
            </w:rPr>
          </w:pPr>
          <w:hyperlink w:anchor="_Toc459299087" w:history="1">
            <w:r w:rsidR="000E00D2" w:rsidRPr="00B8404F">
              <w:rPr>
                <w:rStyle w:val="Hyperlink"/>
                <w:noProof/>
              </w:rPr>
              <w:t>Human Factors Challenges</w:t>
            </w:r>
            <w:r w:rsidR="000E00D2">
              <w:rPr>
                <w:noProof/>
                <w:webHidden/>
              </w:rPr>
              <w:tab/>
            </w:r>
            <w:r w:rsidR="000E00D2">
              <w:rPr>
                <w:noProof/>
                <w:webHidden/>
              </w:rPr>
              <w:fldChar w:fldCharType="begin"/>
            </w:r>
            <w:r w:rsidR="000E00D2">
              <w:rPr>
                <w:noProof/>
                <w:webHidden/>
              </w:rPr>
              <w:instrText xml:space="preserve"> PAGEREF _Toc459299087 \h </w:instrText>
            </w:r>
            <w:r w:rsidR="000E00D2">
              <w:rPr>
                <w:noProof/>
                <w:webHidden/>
              </w:rPr>
            </w:r>
            <w:r w:rsidR="000E00D2">
              <w:rPr>
                <w:noProof/>
                <w:webHidden/>
              </w:rPr>
              <w:fldChar w:fldCharType="separate"/>
            </w:r>
            <w:r w:rsidR="009C513B">
              <w:rPr>
                <w:noProof/>
                <w:webHidden/>
              </w:rPr>
              <w:t>17</w:t>
            </w:r>
            <w:r w:rsidR="000E00D2">
              <w:rPr>
                <w:noProof/>
                <w:webHidden/>
              </w:rPr>
              <w:fldChar w:fldCharType="end"/>
            </w:r>
          </w:hyperlink>
        </w:p>
        <w:p w14:paraId="365096A6" w14:textId="77777777" w:rsidR="000E00D2" w:rsidRDefault="00956169">
          <w:pPr>
            <w:pStyle w:val="TOC3"/>
            <w:rPr>
              <w:rFonts w:asciiTheme="minorHAnsi" w:hAnsiTheme="minorHAnsi"/>
              <w:noProof/>
              <w:szCs w:val="22"/>
              <w:lang w:eastAsia="en-US"/>
            </w:rPr>
          </w:pPr>
          <w:hyperlink w:anchor="_Toc459299088" w:history="1">
            <w:r w:rsidR="000E00D2" w:rsidRPr="00B8404F">
              <w:rPr>
                <w:rStyle w:val="Hyperlink"/>
                <w:noProof/>
              </w:rPr>
              <w:t>Incorporate Latest Research</w:t>
            </w:r>
            <w:r w:rsidR="000E00D2">
              <w:rPr>
                <w:noProof/>
                <w:webHidden/>
              </w:rPr>
              <w:tab/>
            </w:r>
            <w:r w:rsidR="000E00D2">
              <w:rPr>
                <w:noProof/>
                <w:webHidden/>
              </w:rPr>
              <w:fldChar w:fldCharType="begin"/>
            </w:r>
            <w:r w:rsidR="000E00D2">
              <w:rPr>
                <w:noProof/>
                <w:webHidden/>
              </w:rPr>
              <w:instrText xml:space="preserve"> PAGEREF _Toc459299088 \h </w:instrText>
            </w:r>
            <w:r w:rsidR="000E00D2">
              <w:rPr>
                <w:noProof/>
                <w:webHidden/>
              </w:rPr>
            </w:r>
            <w:r w:rsidR="000E00D2">
              <w:rPr>
                <w:noProof/>
                <w:webHidden/>
              </w:rPr>
              <w:fldChar w:fldCharType="separate"/>
            </w:r>
            <w:r w:rsidR="009C513B">
              <w:rPr>
                <w:noProof/>
                <w:webHidden/>
              </w:rPr>
              <w:t>17</w:t>
            </w:r>
            <w:r w:rsidR="000E00D2">
              <w:rPr>
                <w:noProof/>
                <w:webHidden/>
              </w:rPr>
              <w:fldChar w:fldCharType="end"/>
            </w:r>
          </w:hyperlink>
        </w:p>
        <w:p w14:paraId="4CB02483" w14:textId="77777777" w:rsidR="000E00D2" w:rsidRDefault="00956169">
          <w:pPr>
            <w:pStyle w:val="TOC3"/>
            <w:rPr>
              <w:rFonts w:asciiTheme="minorHAnsi" w:hAnsiTheme="minorHAnsi"/>
              <w:noProof/>
              <w:szCs w:val="22"/>
              <w:lang w:eastAsia="en-US"/>
            </w:rPr>
          </w:pPr>
          <w:hyperlink w:anchor="_Toc459299089" w:history="1">
            <w:r w:rsidR="000E00D2" w:rsidRPr="00B8404F">
              <w:rPr>
                <w:rStyle w:val="Hyperlink"/>
                <w:noProof/>
              </w:rPr>
              <w:t>New Devices: Beyond Kiosks</w:t>
            </w:r>
            <w:r w:rsidR="000E00D2">
              <w:rPr>
                <w:noProof/>
                <w:webHidden/>
              </w:rPr>
              <w:tab/>
            </w:r>
            <w:r w:rsidR="000E00D2">
              <w:rPr>
                <w:noProof/>
                <w:webHidden/>
              </w:rPr>
              <w:fldChar w:fldCharType="begin"/>
            </w:r>
            <w:r w:rsidR="000E00D2">
              <w:rPr>
                <w:noProof/>
                <w:webHidden/>
              </w:rPr>
              <w:instrText xml:space="preserve"> PAGEREF _Toc459299089 \h </w:instrText>
            </w:r>
            <w:r w:rsidR="000E00D2">
              <w:rPr>
                <w:noProof/>
                <w:webHidden/>
              </w:rPr>
            </w:r>
            <w:r w:rsidR="000E00D2">
              <w:rPr>
                <w:noProof/>
                <w:webHidden/>
              </w:rPr>
              <w:fldChar w:fldCharType="separate"/>
            </w:r>
            <w:r w:rsidR="009C513B">
              <w:rPr>
                <w:noProof/>
                <w:webHidden/>
              </w:rPr>
              <w:t>18</w:t>
            </w:r>
            <w:r w:rsidR="000E00D2">
              <w:rPr>
                <w:noProof/>
                <w:webHidden/>
              </w:rPr>
              <w:fldChar w:fldCharType="end"/>
            </w:r>
          </w:hyperlink>
        </w:p>
        <w:p w14:paraId="1C759700" w14:textId="77777777" w:rsidR="000E00D2" w:rsidRDefault="00956169">
          <w:pPr>
            <w:pStyle w:val="TOC3"/>
            <w:rPr>
              <w:rFonts w:asciiTheme="minorHAnsi" w:hAnsiTheme="minorHAnsi"/>
              <w:noProof/>
              <w:szCs w:val="22"/>
              <w:lang w:eastAsia="en-US"/>
            </w:rPr>
          </w:pPr>
          <w:hyperlink w:anchor="_Toc459299090" w:history="1">
            <w:r w:rsidR="000E00D2" w:rsidRPr="00B8404F">
              <w:rPr>
                <w:rStyle w:val="Hyperlink"/>
                <w:noProof/>
              </w:rPr>
              <w:t>New Interfaces</w:t>
            </w:r>
            <w:r w:rsidR="000E00D2">
              <w:rPr>
                <w:noProof/>
                <w:webHidden/>
              </w:rPr>
              <w:tab/>
            </w:r>
            <w:r w:rsidR="000E00D2">
              <w:rPr>
                <w:noProof/>
                <w:webHidden/>
              </w:rPr>
              <w:fldChar w:fldCharType="begin"/>
            </w:r>
            <w:r w:rsidR="000E00D2">
              <w:rPr>
                <w:noProof/>
                <w:webHidden/>
              </w:rPr>
              <w:instrText xml:space="preserve"> PAGEREF _Toc459299090 \h </w:instrText>
            </w:r>
            <w:r w:rsidR="000E00D2">
              <w:rPr>
                <w:noProof/>
                <w:webHidden/>
              </w:rPr>
            </w:r>
            <w:r w:rsidR="000E00D2">
              <w:rPr>
                <w:noProof/>
                <w:webHidden/>
              </w:rPr>
              <w:fldChar w:fldCharType="separate"/>
            </w:r>
            <w:r w:rsidR="009C513B">
              <w:rPr>
                <w:noProof/>
                <w:webHidden/>
              </w:rPr>
              <w:t>18</w:t>
            </w:r>
            <w:r w:rsidR="000E00D2">
              <w:rPr>
                <w:noProof/>
                <w:webHidden/>
              </w:rPr>
              <w:fldChar w:fldCharType="end"/>
            </w:r>
          </w:hyperlink>
        </w:p>
        <w:p w14:paraId="662E9392" w14:textId="77777777" w:rsidR="000E00D2" w:rsidRDefault="00956169">
          <w:pPr>
            <w:pStyle w:val="TOC3"/>
            <w:rPr>
              <w:rFonts w:asciiTheme="minorHAnsi" w:hAnsiTheme="minorHAnsi"/>
              <w:noProof/>
              <w:szCs w:val="22"/>
              <w:lang w:eastAsia="en-US"/>
            </w:rPr>
          </w:pPr>
          <w:hyperlink w:anchor="_Toc459299091" w:history="1">
            <w:r w:rsidR="000E00D2" w:rsidRPr="00B8404F">
              <w:rPr>
                <w:rStyle w:val="Hyperlink"/>
                <w:noProof/>
              </w:rPr>
              <w:t>New Interactions</w:t>
            </w:r>
            <w:r w:rsidR="000E00D2">
              <w:rPr>
                <w:noProof/>
                <w:webHidden/>
              </w:rPr>
              <w:tab/>
            </w:r>
            <w:r w:rsidR="000E00D2">
              <w:rPr>
                <w:noProof/>
                <w:webHidden/>
              </w:rPr>
              <w:fldChar w:fldCharType="begin"/>
            </w:r>
            <w:r w:rsidR="000E00D2">
              <w:rPr>
                <w:noProof/>
                <w:webHidden/>
              </w:rPr>
              <w:instrText xml:space="preserve"> PAGEREF _Toc459299091 \h </w:instrText>
            </w:r>
            <w:r w:rsidR="000E00D2">
              <w:rPr>
                <w:noProof/>
                <w:webHidden/>
              </w:rPr>
            </w:r>
            <w:r w:rsidR="000E00D2">
              <w:rPr>
                <w:noProof/>
                <w:webHidden/>
              </w:rPr>
              <w:fldChar w:fldCharType="separate"/>
            </w:r>
            <w:r w:rsidR="009C513B">
              <w:rPr>
                <w:noProof/>
                <w:webHidden/>
              </w:rPr>
              <w:t>18</w:t>
            </w:r>
            <w:r w:rsidR="000E00D2">
              <w:rPr>
                <w:noProof/>
                <w:webHidden/>
              </w:rPr>
              <w:fldChar w:fldCharType="end"/>
            </w:r>
          </w:hyperlink>
        </w:p>
        <w:p w14:paraId="23E02733" w14:textId="77777777" w:rsidR="000E00D2" w:rsidRDefault="00956169">
          <w:pPr>
            <w:pStyle w:val="TOC2"/>
            <w:rPr>
              <w:rFonts w:asciiTheme="minorHAnsi" w:hAnsiTheme="minorHAnsi"/>
              <w:szCs w:val="22"/>
              <w:lang w:eastAsia="en-US"/>
            </w:rPr>
          </w:pPr>
          <w:hyperlink w:anchor="_Toc459299092" w:history="1">
            <w:r w:rsidR="000E00D2" w:rsidRPr="00B8404F">
              <w:rPr>
                <w:rStyle w:val="Hyperlink"/>
              </w:rPr>
              <w:t>3. Usability and Accessibility Requirements Analysis</w:t>
            </w:r>
            <w:r w:rsidR="000E00D2">
              <w:rPr>
                <w:webHidden/>
              </w:rPr>
              <w:tab/>
            </w:r>
            <w:r w:rsidR="000E00D2">
              <w:rPr>
                <w:webHidden/>
              </w:rPr>
              <w:fldChar w:fldCharType="begin"/>
            </w:r>
            <w:r w:rsidR="000E00D2">
              <w:rPr>
                <w:webHidden/>
              </w:rPr>
              <w:instrText xml:space="preserve"> PAGEREF _Toc459299092 \h </w:instrText>
            </w:r>
            <w:r w:rsidR="000E00D2">
              <w:rPr>
                <w:webHidden/>
              </w:rPr>
            </w:r>
            <w:r w:rsidR="000E00D2">
              <w:rPr>
                <w:webHidden/>
              </w:rPr>
              <w:fldChar w:fldCharType="separate"/>
            </w:r>
            <w:r w:rsidR="009C513B">
              <w:rPr>
                <w:webHidden/>
              </w:rPr>
              <w:t>19</w:t>
            </w:r>
            <w:r w:rsidR="000E00D2">
              <w:rPr>
                <w:webHidden/>
              </w:rPr>
              <w:fldChar w:fldCharType="end"/>
            </w:r>
          </w:hyperlink>
        </w:p>
        <w:p w14:paraId="694C9D3A" w14:textId="77777777" w:rsidR="000E00D2" w:rsidRDefault="00956169">
          <w:pPr>
            <w:pStyle w:val="TOC3"/>
            <w:rPr>
              <w:rFonts w:asciiTheme="minorHAnsi" w:hAnsiTheme="minorHAnsi"/>
              <w:noProof/>
              <w:szCs w:val="22"/>
              <w:lang w:eastAsia="en-US"/>
            </w:rPr>
          </w:pPr>
          <w:hyperlink w:anchor="_Toc459299093" w:history="1">
            <w:r w:rsidR="000E00D2" w:rsidRPr="00B8404F">
              <w:rPr>
                <w:rStyle w:val="Hyperlink"/>
                <w:noProof/>
              </w:rPr>
              <w:t>PRINCIPLE 1: EQUIVALENT AND CONSISTENT</w:t>
            </w:r>
            <w:r w:rsidR="000E00D2">
              <w:rPr>
                <w:noProof/>
                <w:webHidden/>
              </w:rPr>
              <w:tab/>
            </w:r>
            <w:r w:rsidR="000E00D2">
              <w:rPr>
                <w:noProof/>
                <w:webHidden/>
              </w:rPr>
              <w:fldChar w:fldCharType="begin"/>
            </w:r>
            <w:r w:rsidR="000E00D2">
              <w:rPr>
                <w:noProof/>
                <w:webHidden/>
              </w:rPr>
              <w:instrText xml:space="preserve"> PAGEREF _Toc459299093 \h </w:instrText>
            </w:r>
            <w:r w:rsidR="000E00D2">
              <w:rPr>
                <w:noProof/>
                <w:webHidden/>
              </w:rPr>
            </w:r>
            <w:r w:rsidR="000E00D2">
              <w:rPr>
                <w:noProof/>
                <w:webHidden/>
              </w:rPr>
              <w:fldChar w:fldCharType="separate"/>
            </w:r>
            <w:r w:rsidR="009C513B">
              <w:rPr>
                <w:noProof/>
                <w:webHidden/>
              </w:rPr>
              <w:t>19</w:t>
            </w:r>
            <w:r w:rsidR="000E00D2">
              <w:rPr>
                <w:noProof/>
                <w:webHidden/>
              </w:rPr>
              <w:fldChar w:fldCharType="end"/>
            </w:r>
          </w:hyperlink>
        </w:p>
        <w:p w14:paraId="3B38A1C6" w14:textId="77777777" w:rsidR="000E00D2" w:rsidRDefault="00956169">
          <w:pPr>
            <w:pStyle w:val="TOC3"/>
            <w:rPr>
              <w:rFonts w:asciiTheme="minorHAnsi" w:hAnsiTheme="minorHAnsi"/>
              <w:noProof/>
              <w:szCs w:val="22"/>
              <w:lang w:eastAsia="en-US"/>
            </w:rPr>
          </w:pPr>
          <w:hyperlink w:anchor="_Toc459299094" w:history="1">
            <w:r w:rsidR="000E00D2" w:rsidRPr="00B8404F">
              <w:rPr>
                <w:rStyle w:val="Hyperlink"/>
                <w:noProof/>
              </w:rPr>
              <w:t>PRINCIPLE 2: CAST AS MARKED</w:t>
            </w:r>
            <w:r w:rsidR="000E00D2">
              <w:rPr>
                <w:noProof/>
                <w:webHidden/>
              </w:rPr>
              <w:tab/>
            </w:r>
            <w:r w:rsidR="000E00D2">
              <w:rPr>
                <w:noProof/>
                <w:webHidden/>
              </w:rPr>
              <w:fldChar w:fldCharType="begin"/>
            </w:r>
            <w:r w:rsidR="000E00D2">
              <w:rPr>
                <w:noProof/>
                <w:webHidden/>
              </w:rPr>
              <w:instrText xml:space="preserve"> PAGEREF _Toc459299094 \h </w:instrText>
            </w:r>
            <w:r w:rsidR="000E00D2">
              <w:rPr>
                <w:noProof/>
                <w:webHidden/>
              </w:rPr>
            </w:r>
            <w:r w:rsidR="000E00D2">
              <w:rPr>
                <w:noProof/>
                <w:webHidden/>
              </w:rPr>
              <w:fldChar w:fldCharType="separate"/>
            </w:r>
            <w:r w:rsidR="009C513B">
              <w:rPr>
                <w:noProof/>
                <w:webHidden/>
              </w:rPr>
              <w:t>21</w:t>
            </w:r>
            <w:r w:rsidR="000E00D2">
              <w:rPr>
                <w:noProof/>
                <w:webHidden/>
              </w:rPr>
              <w:fldChar w:fldCharType="end"/>
            </w:r>
          </w:hyperlink>
        </w:p>
        <w:p w14:paraId="06A2EB65" w14:textId="77777777" w:rsidR="000E00D2" w:rsidRDefault="00956169">
          <w:pPr>
            <w:pStyle w:val="TOC3"/>
            <w:rPr>
              <w:rFonts w:asciiTheme="minorHAnsi" w:hAnsiTheme="minorHAnsi"/>
              <w:noProof/>
              <w:szCs w:val="22"/>
              <w:lang w:eastAsia="en-US"/>
            </w:rPr>
          </w:pPr>
          <w:hyperlink w:anchor="_Toc459299095" w:history="1">
            <w:r w:rsidR="000E00D2" w:rsidRPr="00B8404F">
              <w:rPr>
                <w:rStyle w:val="Hyperlink"/>
                <w:noProof/>
              </w:rPr>
              <w:t>PRINCIPLE 3: MARKED AS INTENDED</w:t>
            </w:r>
            <w:r w:rsidR="000E00D2">
              <w:rPr>
                <w:noProof/>
                <w:webHidden/>
              </w:rPr>
              <w:tab/>
            </w:r>
            <w:r w:rsidR="000E00D2">
              <w:rPr>
                <w:noProof/>
                <w:webHidden/>
              </w:rPr>
              <w:fldChar w:fldCharType="begin"/>
            </w:r>
            <w:r w:rsidR="000E00D2">
              <w:rPr>
                <w:noProof/>
                <w:webHidden/>
              </w:rPr>
              <w:instrText xml:space="preserve"> PAGEREF _Toc459299095 \h </w:instrText>
            </w:r>
            <w:r w:rsidR="000E00D2">
              <w:rPr>
                <w:noProof/>
                <w:webHidden/>
              </w:rPr>
            </w:r>
            <w:r w:rsidR="000E00D2">
              <w:rPr>
                <w:noProof/>
                <w:webHidden/>
              </w:rPr>
              <w:fldChar w:fldCharType="separate"/>
            </w:r>
            <w:r w:rsidR="009C513B">
              <w:rPr>
                <w:noProof/>
                <w:webHidden/>
              </w:rPr>
              <w:t>24</w:t>
            </w:r>
            <w:r w:rsidR="000E00D2">
              <w:rPr>
                <w:noProof/>
                <w:webHidden/>
              </w:rPr>
              <w:fldChar w:fldCharType="end"/>
            </w:r>
          </w:hyperlink>
        </w:p>
        <w:p w14:paraId="332D3997" w14:textId="77777777" w:rsidR="000E00D2" w:rsidRDefault="00956169">
          <w:pPr>
            <w:pStyle w:val="TOC3"/>
            <w:rPr>
              <w:rFonts w:asciiTheme="minorHAnsi" w:hAnsiTheme="minorHAnsi"/>
              <w:noProof/>
              <w:szCs w:val="22"/>
              <w:lang w:eastAsia="en-US"/>
            </w:rPr>
          </w:pPr>
          <w:hyperlink w:anchor="_Toc459299096" w:history="1">
            <w:r w:rsidR="000E00D2" w:rsidRPr="00B8404F">
              <w:rPr>
                <w:rStyle w:val="Hyperlink"/>
                <w:noProof/>
              </w:rPr>
              <w:t>PRINCIPLE 4: TESTED FOR USABILITY</w:t>
            </w:r>
            <w:r w:rsidR="000E00D2">
              <w:rPr>
                <w:noProof/>
                <w:webHidden/>
              </w:rPr>
              <w:tab/>
            </w:r>
            <w:r w:rsidR="000E00D2">
              <w:rPr>
                <w:noProof/>
                <w:webHidden/>
              </w:rPr>
              <w:fldChar w:fldCharType="begin"/>
            </w:r>
            <w:r w:rsidR="000E00D2">
              <w:rPr>
                <w:noProof/>
                <w:webHidden/>
              </w:rPr>
              <w:instrText xml:space="preserve"> PAGEREF _Toc459299096 \h </w:instrText>
            </w:r>
            <w:r w:rsidR="000E00D2">
              <w:rPr>
                <w:noProof/>
                <w:webHidden/>
              </w:rPr>
            </w:r>
            <w:r w:rsidR="000E00D2">
              <w:rPr>
                <w:noProof/>
                <w:webHidden/>
              </w:rPr>
              <w:fldChar w:fldCharType="separate"/>
            </w:r>
            <w:r w:rsidR="009C513B">
              <w:rPr>
                <w:noProof/>
                <w:webHidden/>
              </w:rPr>
              <w:t>33</w:t>
            </w:r>
            <w:r w:rsidR="000E00D2">
              <w:rPr>
                <w:noProof/>
                <w:webHidden/>
              </w:rPr>
              <w:fldChar w:fldCharType="end"/>
            </w:r>
          </w:hyperlink>
        </w:p>
        <w:p w14:paraId="69071CA9" w14:textId="6D678F14" w:rsidR="000E00D2" w:rsidRDefault="00956169">
          <w:pPr>
            <w:pStyle w:val="TOC3"/>
            <w:rPr>
              <w:rFonts w:asciiTheme="minorHAnsi" w:hAnsiTheme="minorHAnsi"/>
              <w:noProof/>
              <w:szCs w:val="22"/>
              <w:lang w:eastAsia="en-US"/>
            </w:rPr>
          </w:pPr>
          <w:hyperlink w:anchor="_Toc459299097" w:history="1">
            <w:r w:rsidR="00F161CF">
              <w:rPr>
                <w:rStyle w:val="Hyperlink"/>
                <w:noProof/>
              </w:rPr>
              <w:t>PRINCIPLE 5: MEETS WEB ACCESS</w:t>
            </w:r>
            <w:r w:rsidR="009C513B">
              <w:rPr>
                <w:rStyle w:val="Hyperlink"/>
                <w:noProof/>
              </w:rPr>
              <w:t>I</w:t>
            </w:r>
            <w:r w:rsidR="00F161CF">
              <w:rPr>
                <w:rStyle w:val="Hyperlink"/>
                <w:noProof/>
              </w:rPr>
              <w:t>B</w:t>
            </w:r>
            <w:r w:rsidR="000E00D2" w:rsidRPr="00B8404F">
              <w:rPr>
                <w:rStyle w:val="Hyperlink"/>
                <w:noProof/>
              </w:rPr>
              <w:t>ILITY STANDARDS</w:t>
            </w:r>
            <w:r w:rsidR="000E00D2">
              <w:rPr>
                <w:noProof/>
                <w:webHidden/>
              </w:rPr>
              <w:tab/>
            </w:r>
            <w:r w:rsidR="000E00D2">
              <w:rPr>
                <w:noProof/>
                <w:webHidden/>
              </w:rPr>
              <w:fldChar w:fldCharType="begin"/>
            </w:r>
            <w:r w:rsidR="000E00D2">
              <w:rPr>
                <w:noProof/>
                <w:webHidden/>
              </w:rPr>
              <w:instrText xml:space="preserve"> PAGEREF _Toc459299097 \h </w:instrText>
            </w:r>
            <w:r w:rsidR="000E00D2">
              <w:rPr>
                <w:noProof/>
                <w:webHidden/>
              </w:rPr>
            </w:r>
            <w:r w:rsidR="000E00D2">
              <w:rPr>
                <w:noProof/>
                <w:webHidden/>
              </w:rPr>
              <w:fldChar w:fldCharType="separate"/>
            </w:r>
            <w:r w:rsidR="009C513B">
              <w:rPr>
                <w:noProof/>
                <w:webHidden/>
              </w:rPr>
              <w:t>34</w:t>
            </w:r>
            <w:r w:rsidR="000E00D2">
              <w:rPr>
                <w:noProof/>
                <w:webHidden/>
              </w:rPr>
              <w:fldChar w:fldCharType="end"/>
            </w:r>
          </w:hyperlink>
        </w:p>
        <w:p w14:paraId="50E3722F" w14:textId="77777777" w:rsidR="000E00D2" w:rsidRDefault="00956169">
          <w:pPr>
            <w:pStyle w:val="TOC2"/>
            <w:rPr>
              <w:rFonts w:asciiTheme="minorHAnsi" w:hAnsiTheme="minorHAnsi"/>
              <w:szCs w:val="22"/>
              <w:lang w:eastAsia="en-US"/>
            </w:rPr>
          </w:pPr>
          <w:hyperlink w:anchor="_Toc459299098" w:history="1">
            <w:r w:rsidR="000E00D2" w:rsidRPr="00B8404F">
              <w:rPr>
                <w:rStyle w:val="Hyperlink"/>
              </w:rPr>
              <w:t>4. Structure of the Standard</w:t>
            </w:r>
            <w:r w:rsidR="000E00D2">
              <w:rPr>
                <w:webHidden/>
              </w:rPr>
              <w:tab/>
            </w:r>
            <w:r w:rsidR="000E00D2">
              <w:rPr>
                <w:webHidden/>
              </w:rPr>
              <w:fldChar w:fldCharType="begin"/>
            </w:r>
            <w:r w:rsidR="000E00D2">
              <w:rPr>
                <w:webHidden/>
              </w:rPr>
              <w:instrText xml:space="preserve"> PAGEREF _Toc459299098 \h </w:instrText>
            </w:r>
            <w:r w:rsidR="000E00D2">
              <w:rPr>
                <w:webHidden/>
              </w:rPr>
            </w:r>
            <w:r w:rsidR="000E00D2">
              <w:rPr>
                <w:webHidden/>
              </w:rPr>
              <w:fldChar w:fldCharType="separate"/>
            </w:r>
            <w:r w:rsidR="009C513B">
              <w:rPr>
                <w:webHidden/>
              </w:rPr>
              <w:t>35</w:t>
            </w:r>
            <w:r w:rsidR="000E00D2">
              <w:rPr>
                <w:webHidden/>
              </w:rPr>
              <w:fldChar w:fldCharType="end"/>
            </w:r>
          </w:hyperlink>
        </w:p>
        <w:p w14:paraId="40A05967" w14:textId="77777777" w:rsidR="000E00D2" w:rsidRDefault="00956169">
          <w:pPr>
            <w:pStyle w:val="TOC3"/>
            <w:rPr>
              <w:rFonts w:asciiTheme="minorHAnsi" w:hAnsiTheme="minorHAnsi"/>
              <w:noProof/>
              <w:szCs w:val="22"/>
              <w:lang w:eastAsia="en-US"/>
            </w:rPr>
          </w:pPr>
          <w:hyperlink w:anchor="_Toc459299099" w:history="1">
            <w:r w:rsidR="000E00D2" w:rsidRPr="00B8404F">
              <w:rPr>
                <w:rStyle w:val="Hyperlink"/>
                <w:noProof/>
              </w:rPr>
              <w:t>Proposed Format</w:t>
            </w:r>
            <w:r w:rsidR="000E00D2">
              <w:rPr>
                <w:noProof/>
                <w:webHidden/>
              </w:rPr>
              <w:tab/>
            </w:r>
            <w:r w:rsidR="000E00D2">
              <w:rPr>
                <w:noProof/>
                <w:webHidden/>
              </w:rPr>
              <w:fldChar w:fldCharType="begin"/>
            </w:r>
            <w:r w:rsidR="000E00D2">
              <w:rPr>
                <w:noProof/>
                <w:webHidden/>
              </w:rPr>
              <w:instrText xml:space="preserve"> PAGEREF _Toc459299099 \h </w:instrText>
            </w:r>
            <w:r w:rsidR="000E00D2">
              <w:rPr>
                <w:noProof/>
                <w:webHidden/>
              </w:rPr>
            </w:r>
            <w:r w:rsidR="000E00D2">
              <w:rPr>
                <w:noProof/>
                <w:webHidden/>
              </w:rPr>
              <w:fldChar w:fldCharType="separate"/>
            </w:r>
            <w:r w:rsidR="009C513B">
              <w:rPr>
                <w:noProof/>
                <w:webHidden/>
              </w:rPr>
              <w:t>35</w:t>
            </w:r>
            <w:r w:rsidR="000E00D2">
              <w:rPr>
                <w:noProof/>
                <w:webHidden/>
              </w:rPr>
              <w:fldChar w:fldCharType="end"/>
            </w:r>
          </w:hyperlink>
        </w:p>
        <w:p w14:paraId="6292A692" w14:textId="77777777" w:rsidR="000E00D2" w:rsidRDefault="00956169">
          <w:pPr>
            <w:pStyle w:val="TOC3"/>
            <w:rPr>
              <w:rFonts w:asciiTheme="minorHAnsi" w:hAnsiTheme="minorHAnsi"/>
              <w:noProof/>
              <w:szCs w:val="22"/>
              <w:lang w:eastAsia="en-US"/>
            </w:rPr>
          </w:pPr>
          <w:hyperlink w:anchor="_Toc459299100" w:history="1">
            <w:r w:rsidR="000E00D2" w:rsidRPr="00B8404F">
              <w:rPr>
                <w:rStyle w:val="Hyperlink"/>
                <w:noProof/>
              </w:rPr>
              <w:t>Clear Sections of Information</w:t>
            </w:r>
            <w:r w:rsidR="000E00D2">
              <w:rPr>
                <w:noProof/>
                <w:webHidden/>
              </w:rPr>
              <w:tab/>
            </w:r>
            <w:r w:rsidR="000E00D2">
              <w:rPr>
                <w:noProof/>
                <w:webHidden/>
              </w:rPr>
              <w:fldChar w:fldCharType="begin"/>
            </w:r>
            <w:r w:rsidR="000E00D2">
              <w:rPr>
                <w:noProof/>
                <w:webHidden/>
              </w:rPr>
              <w:instrText xml:space="preserve"> PAGEREF _Toc459299100 \h </w:instrText>
            </w:r>
            <w:r w:rsidR="000E00D2">
              <w:rPr>
                <w:noProof/>
                <w:webHidden/>
              </w:rPr>
            </w:r>
            <w:r w:rsidR="000E00D2">
              <w:rPr>
                <w:noProof/>
                <w:webHidden/>
              </w:rPr>
              <w:fldChar w:fldCharType="separate"/>
            </w:r>
            <w:r w:rsidR="009C513B">
              <w:rPr>
                <w:noProof/>
                <w:webHidden/>
              </w:rPr>
              <w:t>35</w:t>
            </w:r>
            <w:r w:rsidR="000E00D2">
              <w:rPr>
                <w:noProof/>
                <w:webHidden/>
              </w:rPr>
              <w:fldChar w:fldCharType="end"/>
            </w:r>
          </w:hyperlink>
        </w:p>
        <w:p w14:paraId="2F0D2D4B" w14:textId="77777777" w:rsidR="000E00D2" w:rsidRDefault="00956169">
          <w:pPr>
            <w:pStyle w:val="TOC3"/>
            <w:rPr>
              <w:rFonts w:asciiTheme="minorHAnsi" w:hAnsiTheme="minorHAnsi"/>
              <w:noProof/>
              <w:szCs w:val="22"/>
              <w:lang w:eastAsia="en-US"/>
            </w:rPr>
          </w:pPr>
          <w:hyperlink w:anchor="_Toc459299101" w:history="1">
            <w:r w:rsidR="000E00D2" w:rsidRPr="00B8404F">
              <w:rPr>
                <w:rStyle w:val="Hyperlink"/>
                <w:noProof/>
              </w:rPr>
              <w:t>Navigation in the Web Page View</w:t>
            </w:r>
            <w:r w:rsidR="000E00D2">
              <w:rPr>
                <w:noProof/>
                <w:webHidden/>
              </w:rPr>
              <w:tab/>
            </w:r>
            <w:r w:rsidR="000E00D2">
              <w:rPr>
                <w:noProof/>
                <w:webHidden/>
              </w:rPr>
              <w:fldChar w:fldCharType="begin"/>
            </w:r>
            <w:r w:rsidR="000E00D2">
              <w:rPr>
                <w:noProof/>
                <w:webHidden/>
              </w:rPr>
              <w:instrText xml:space="preserve"> PAGEREF _Toc459299101 \h </w:instrText>
            </w:r>
            <w:r w:rsidR="000E00D2">
              <w:rPr>
                <w:noProof/>
                <w:webHidden/>
              </w:rPr>
            </w:r>
            <w:r w:rsidR="000E00D2">
              <w:rPr>
                <w:noProof/>
                <w:webHidden/>
              </w:rPr>
              <w:fldChar w:fldCharType="separate"/>
            </w:r>
            <w:r w:rsidR="009C513B">
              <w:rPr>
                <w:noProof/>
                <w:webHidden/>
              </w:rPr>
              <w:t>36</w:t>
            </w:r>
            <w:r w:rsidR="000E00D2">
              <w:rPr>
                <w:noProof/>
                <w:webHidden/>
              </w:rPr>
              <w:fldChar w:fldCharType="end"/>
            </w:r>
          </w:hyperlink>
        </w:p>
        <w:p w14:paraId="278F728F" w14:textId="77777777" w:rsidR="000E00D2" w:rsidRDefault="00956169">
          <w:pPr>
            <w:pStyle w:val="TOC2"/>
            <w:rPr>
              <w:rFonts w:asciiTheme="minorHAnsi" w:hAnsiTheme="minorHAnsi"/>
              <w:szCs w:val="22"/>
              <w:lang w:eastAsia="en-US"/>
            </w:rPr>
          </w:pPr>
          <w:hyperlink w:anchor="_Toc459299102" w:history="1">
            <w:r w:rsidR="000E00D2" w:rsidRPr="00B8404F">
              <w:rPr>
                <w:rStyle w:val="Hyperlink"/>
              </w:rPr>
              <w:t>5. Example using Principle 3</w:t>
            </w:r>
            <w:r w:rsidR="000E00D2">
              <w:rPr>
                <w:webHidden/>
              </w:rPr>
              <w:tab/>
            </w:r>
            <w:r w:rsidR="000E00D2">
              <w:rPr>
                <w:webHidden/>
              </w:rPr>
              <w:fldChar w:fldCharType="begin"/>
            </w:r>
            <w:r w:rsidR="000E00D2">
              <w:rPr>
                <w:webHidden/>
              </w:rPr>
              <w:instrText xml:space="preserve"> PAGEREF _Toc459299102 \h </w:instrText>
            </w:r>
            <w:r w:rsidR="000E00D2">
              <w:rPr>
                <w:webHidden/>
              </w:rPr>
            </w:r>
            <w:r w:rsidR="000E00D2">
              <w:rPr>
                <w:webHidden/>
              </w:rPr>
              <w:fldChar w:fldCharType="separate"/>
            </w:r>
            <w:r w:rsidR="009C513B">
              <w:rPr>
                <w:webHidden/>
              </w:rPr>
              <w:t>37</w:t>
            </w:r>
            <w:r w:rsidR="000E00D2">
              <w:rPr>
                <w:webHidden/>
              </w:rPr>
              <w:fldChar w:fldCharType="end"/>
            </w:r>
          </w:hyperlink>
        </w:p>
        <w:p w14:paraId="452AA965" w14:textId="77777777" w:rsidR="00CF2F98" w:rsidRDefault="00CF2F98">
          <w:r>
            <w:rPr>
              <w:b/>
              <w:bCs/>
              <w:noProof/>
            </w:rPr>
            <w:fldChar w:fldCharType="end"/>
          </w:r>
        </w:p>
      </w:sdtContent>
    </w:sdt>
    <w:p w14:paraId="10B1728B" w14:textId="77777777" w:rsidR="00CF2F98" w:rsidRDefault="00CF2F98">
      <w:pPr>
        <w:rPr>
          <w:b/>
          <w:sz w:val="36"/>
        </w:rPr>
      </w:pPr>
      <w:r>
        <w:rPr>
          <w:b/>
          <w:sz w:val="36"/>
        </w:rPr>
        <w:br w:type="page"/>
      </w:r>
    </w:p>
    <w:p w14:paraId="0283F2BA" w14:textId="77777777" w:rsidR="00CF2F98" w:rsidRPr="00A47F6D" w:rsidRDefault="00CF2F98" w:rsidP="00CF2F98">
      <w:pPr>
        <w:pStyle w:val="Heading1"/>
      </w:pPr>
      <w:bookmarkStart w:id="2" w:name="_Toc459299065"/>
      <w:r>
        <w:lastRenderedPageBreak/>
        <w:t xml:space="preserve">Next Generation VVSG Scope </w:t>
      </w:r>
      <w:r w:rsidR="003039DF">
        <w:t>(</w:t>
      </w:r>
      <w:r>
        <w:t>Use Case Scenarios</w:t>
      </w:r>
      <w:r w:rsidR="003039DF">
        <w:t>)</w:t>
      </w:r>
      <w:bookmarkEnd w:id="2"/>
    </w:p>
    <w:p w14:paraId="1B036DD7" w14:textId="77777777" w:rsidR="00CF2F98" w:rsidRPr="006C470A" w:rsidRDefault="00CF2F98" w:rsidP="00CF2F98">
      <w:pPr>
        <w:pStyle w:val="Heading2"/>
      </w:pPr>
      <w:bookmarkStart w:id="3" w:name="_Toc459299066"/>
      <w:r>
        <w:t>Introduction</w:t>
      </w:r>
      <w:bookmarkEnd w:id="3"/>
    </w:p>
    <w:p w14:paraId="6D998149" w14:textId="77777777" w:rsidR="00CF2F98" w:rsidRDefault="00CF2F98" w:rsidP="00CF2F98">
      <w:pPr>
        <w:pStyle w:val="NoSpacing"/>
      </w:pPr>
    </w:p>
    <w:p w14:paraId="3501B67F" w14:textId="77777777" w:rsidR="00CF2F98" w:rsidRDefault="00CF2F98" w:rsidP="00CF2F98">
      <w:pPr>
        <w:pStyle w:val="NoSpacing"/>
      </w:pPr>
      <w:r>
        <w:t>This document provides a summary of the focus areas</w:t>
      </w:r>
      <w:r w:rsidRPr="00231657">
        <w:t xml:space="preserve"> </w:t>
      </w:r>
      <w:r>
        <w:t xml:space="preserve">for development of the Next Generation VVSG by the NIST Voting Public Working Groups. These focus areas were identified during the February, 2016 TGDC meeting. For each area, we highlight the typical use case scenario as well as common variations. They represent starting points for discussion, not necessarily areas to be included in the standard in totality.  As such, we need to determine which areas or subareas are in scope for this ongoing work. </w:t>
      </w:r>
    </w:p>
    <w:p w14:paraId="1DC2EC0C" w14:textId="77777777" w:rsidR="00CE66B5" w:rsidRDefault="00CF2F98" w:rsidP="00CF2F98">
      <w:pPr>
        <w:pStyle w:val="NoSpacing"/>
      </w:pPr>
      <w:r>
        <w:t xml:space="preserve">Specifically, we are requesting your feedback regarding which use case scenarios should be included in the development of the Next Generation VVSG. </w:t>
      </w:r>
    </w:p>
    <w:p w14:paraId="59E64DE4" w14:textId="77777777" w:rsidR="00CE66B5" w:rsidRDefault="00CE66B5" w:rsidP="00CF2F98">
      <w:pPr>
        <w:pStyle w:val="NoSpacing"/>
      </w:pPr>
    </w:p>
    <w:p w14:paraId="7347133E" w14:textId="77777777" w:rsidR="00CE66B5" w:rsidRDefault="00CE66B5" w:rsidP="00CE66B5">
      <w:pPr>
        <w:pStyle w:val="Heading2"/>
      </w:pPr>
      <w:bookmarkStart w:id="4" w:name="_Toc459299067"/>
      <w:r>
        <w:t>Request for Feedback</w:t>
      </w:r>
      <w:bookmarkEnd w:id="4"/>
    </w:p>
    <w:p w14:paraId="08BA358D" w14:textId="77777777" w:rsidR="00CE66B5" w:rsidRDefault="00CE66B5" w:rsidP="00CF2F98">
      <w:pPr>
        <w:pStyle w:val="NoSpacing"/>
      </w:pPr>
    </w:p>
    <w:p w14:paraId="6AA517CB" w14:textId="77777777" w:rsidR="00CF2F98" w:rsidRDefault="00CF2F98" w:rsidP="00CF2F98">
      <w:pPr>
        <w:pStyle w:val="NoSpacing"/>
      </w:pPr>
      <w:r>
        <w:t>For each use case scenario, please address these questions:</w:t>
      </w:r>
    </w:p>
    <w:p w14:paraId="5A8EC214" w14:textId="77777777" w:rsidR="00CF2F98" w:rsidRDefault="00CF2F98" w:rsidP="00CF2F98">
      <w:pPr>
        <w:pStyle w:val="NoSpacing"/>
      </w:pPr>
    </w:p>
    <w:p w14:paraId="31B8525B" w14:textId="77777777" w:rsidR="00CF2F98" w:rsidRDefault="00CF2F98" w:rsidP="00CF2F98">
      <w:pPr>
        <w:pStyle w:val="NoSpacing"/>
        <w:numPr>
          <w:ilvl w:val="0"/>
          <w:numId w:val="9"/>
        </w:numPr>
      </w:pPr>
      <w:r>
        <w:t>Is the use case scenario in scope for the Next Generation VVSG for development of requirements that will undergo testing and certification? or</w:t>
      </w:r>
    </w:p>
    <w:p w14:paraId="073C45C7" w14:textId="77777777" w:rsidR="00CF2F98" w:rsidRDefault="00CF2F98" w:rsidP="00CF2F98">
      <w:pPr>
        <w:pStyle w:val="NoSpacing"/>
        <w:numPr>
          <w:ilvl w:val="0"/>
          <w:numId w:val="9"/>
        </w:numPr>
      </w:pPr>
      <w:r>
        <w:t>Is the use case scenario in scope to develop as guidelines for election officials and voting system manufacturers? or</w:t>
      </w:r>
    </w:p>
    <w:p w14:paraId="2E4D992B" w14:textId="77777777" w:rsidR="00CF2F98" w:rsidRDefault="00CF2F98" w:rsidP="00CF2F98">
      <w:pPr>
        <w:pStyle w:val="NoSpacing"/>
        <w:numPr>
          <w:ilvl w:val="0"/>
          <w:numId w:val="9"/>
        </w:numPr>
      </w:pPr>
      <w:r>
        <w:t>Is the use case scenario not in scope for this work?</w:t>
      </w:r>
    </w:p>
    <w:p w14:paraId="71F9D119" w14:textId="77777777" w:rsidR="00CF2F98" w:rsidRDefault="00CF2F98" w:rsidP="00CF2F98">
      <w:pPr>
        <w:pStyle w:val="NoSpacing"/>
        <w:numPr>
          <w:ilvl w:val="0"/>
          <w:numId w:val="9"/>
        </w:numPr>
      </w:pPr>
      <w:r>
        <w:t>If different parts of the use case scenario fall in 1., 2., and/or 3. Please identify as such.</w:t>
      </w:r>
    </w:p>
    <w:p w14:paraId="17D79B0E" w14:textId="77777777" w:rsidR="00CF2F98" w:rsidRDefault="00CF2F98" w:rsidP="00CF2F98">
      <w:pPr>
        <w:pStyle w:val="NoSpacing"/>
        <w:numPr>
          <w:ilvl w:val="0"/>
          <w:numId w:val="9"/>
        </w:numPr>
      </w:pPr>
      <w:r>
        <w:t>Is anything missing?</w:t>
      </w:r>
    </w:p>
    <w:p w14:paraId="45641C03" w14:textId="77777777" w:rsidR="00CF2F98" w:rsidRDefault="00CF2F98" w:rsidP="00CF2F98">
      <w:pPr>
        <w:pStyle w:val="NoSpacing"/>
      </w:pPr>
    </w:p>
    <w:p w14:paraId="2C937436" w14:textId="77777777" w:rsidR="00CF2F98" w:rsidRDefault="00925BD0" w:rsidP="00CF2F98">
      <w:pPr>
        <w:pStyle w:val="Heading2"/>
      </w:pPr>
      <w:bookmarkStart w:id="5" w:name="_Toc459299068"/>
      <w:r>
        <w:t>Overview of F</w:t>
      </w:r>
      <w:r w:rsidR="00CF2F98">
        <w:t xml:space="preserve">ocus </w:t>
      </w:r>
      <w:r>
        <w:t>A</w:t>
      </w:r>
      <w:r w:rsidR="00CF2F98">
        <w:t>reas</w:t>
      </w:r>
      <w:bookmarkEnd w:id="5"/>
    </w:p>
    <w:p w14:paraId="2FDDFC48" w14:textId="77777777" w:rsidR="00CF2F98" w:rsidRDefault="00CF2F98" w:rsidP="00CF2F98">
      <w:pPr>
        <w:pStyle w:val="NoSpacing"/>
      </w:pPr>
    </w:p>
    <w:p w14:paraId="722426A0" w14:textId="77777777" w:rsidR="00CF2F98" w:rsidRDefault="00CF2F98" w:rsidP="00CF2F98">
      <w:pPr>
        <w:pStyle w:val="NoSpacing"/>
      </w:pPr>
      <w:r>
        <w:t xml:space="preserve">Each area is defined by the processes and functions it supports. The set of identified use-cases are also, in some cases, </w:t>
      </w:r>
      <w:r w:rsidRPr="002D5204">
        <w:t>highly interdependent</w:t>
      </w:r>
      <w:r>
        <w:t xml:space="preserve">. Thus, a given function may occasionally be reused in more than one case. </w:t>
      </w:r>
    </w:p>
    <w:p w14:paraId="6FEACB79" w14:textId="77777777" w:rsidR="00CF2F98" w:rsidRDefault="00CF2F98" w:rsidP="00CF2F98">
      <w:pPr>
        <w:pStyle w:val="NoSpacing"/>
      </w:pPr>
    </w:p>
    <w:p w14:paraId="1D8CCAD5" w14:textId="77777777" w:rsidR="00CF2F98" w:rsidRPr="002B0C68" w:rsidRDefault="00CF2F98" w:rsidP="00CF2F98">
      <w:pPr>
        <w:pStyle w:val="NoSpacing"/>
      </w:pPr>
      <w:r>
        <w:t>The current set of</w:t>
      </w:r>
      <w:r w:rsidRPr="002B0C68">
        <w:t xml:space="preserve"> </w:t>
      </w:r>
      <w:r>
        <w:t>u</w:t>
      </w:r>
      <w:r w:rsidRPr="002B0C68">
        <w:t xml:space="preserve">se </w:t>
      </w:r>
      <w:r>
        <w:t>c</w:t>
      </w:r>
      <w:r w:rsidRPr="002B0C68">
        <w:t xml:space="preserve">ase </w:t>
      </w:r>
      <w:r>
        <w:t>s</w:t>
      </w:r>
      <w:r w:rsidRPr="002B0C68">
        <w:t xml:space="preserve">cenarios </w:t>
      </w:r>
      <w:r>
        <w:t>include:</w:t>
      </w:r>
    </w:p>
    <w:p w14:paraId="3D4E1A2E" w14:textId="77777777" w:rsidR="00CF2F98" w:rsidRDefault="00CF2F98" w:rsidP="00CF2F98">
      <w:pPr>
        <w:pStyle w:val="NoSpacing"/>
        <w:numPr>
          <w:ilvl w:val="0"/>
          <w:numId w:val="7"/>
        </w:numPr>
      </w:pPr>
      <w:r>
        <w:t>Electronic Pollbooks (EPB)</w:t>
      </w:r>
    </w:p>
    <w:p w14:paraId="784F3784" w14:textId="77777777" w:rsidR="00CF2F98" w:rsidRDefault="00CF2F98" w:rsidP="00CF2F98">
      <w:pPr>
        <w:pStyle w:val="NoSpacing"/>
        <w:numPr>
          <w:ilvl w:val="0"/>
          <w:numId w:val="7"/>
        </w:numPr>
      </w:pPr>
      <w:r>
        <w:t>Ballot Delivery (BD)</w:t>
      </w:r>
    </w:p>
    <w:p w14:paraId="1211B6DF" w14:textId="77777777" w:rsidR="00CF2F98" w:rsidRDefault="00CF2F98" w:rsidP="00CF2F98">
      <w:pPr>
        <w:pStyle w:val="NoSpacing"/>
        <w:numPr>
          <w:ilvl w:val="0"/>
          <w:numId w:val="7"/>
        </w:numPr>
      </w:pPr>
      <w:r>
        <w:t>Ballot on Demand (BoD)</w:t>
      </w:r>
    </w:p>
    <w:p w14:paraId="4CA13C7D" w14:textId="77777777" w:rsidR="00CF2F98" w:rsidRDefault="00CF2F98" w:rsidP="00CF2F98">
      <w:pPr>
        <w:pStyle w:val="NoSpacing"/>
        <w:numPr>
          <w:ilvl w:val="0"/>
          <w:numId w:val="7"/>
        </w:numPr>
      </w:pPr>
      <w:r>
        <w:t>Ballot Marking (BM)</w:t>
      </w:r>
    </w:p>
    <w:p w14:paraId="609A5915" w14:textId="77777777" w:rsidR="00CF2F98" w:rsidRDefault="00CF2F98" w:rsidP="00CF2F98">
      <w:pPr>
        <w:pStyle w:val="NoSpacing"/>
        <w:numPr>
          <w:ilvl w:val="0"/>
          <w:numId w:val="7"/>
        </w:numPr>
      </w:pPr>
      <w:r>
        <w:t>Auditing (AUDIT)</w:t>
      </w:r>
    </w:p>
    <w:p w14:paraId="1C585405" w14:textId="77777777" w:rsidR="00CF2F98" w:rsidRDefault="00CF2F98" w:rsidP="00CF2F98">
      <w:pPr>
        <w:pStyle w:val="NoSpacing"/>
        <w:numPr>
          <w:ilvl w:val="0"/>
          <w:numId w:val="7"/>
        </w:numPr>
      </w:pPr>
      <w:r>
        <w:t>Election Night Reporting (ENR)</w:t>
      </w:r>
    </w:p>
    <w:p w14:paraId="039C120C" w14:textId="77777777" w:rsidR="00CF2F98" w:rsidRDefault="00CF2F98" w:rsidP="00CF2F98">
      <w:pPr>
        <w:pStyle w:val="NoSpacing"/>
      </w:pPr>
    </w:p>
    <w:p w14:paraId="156CFBC0" w14:textId="77777777" w:rsidR="00CF2F98" w:rsidRDefault="00CF2F98" w:rsidP="00CF2F98">
      <w:pPr>
        <w:pStyle w:val="NoSpacing"/>
      </w:pPr>
      <w:r>
        <w:t>The following diagram visualizes the use-cases in the context of a typical election process. The accompanying table describes the meaning of each abbreviation used throughout this document.</w:t>
      </w:r>
    </w:p>
    <w:p w14:paraId="1102C0BB" w14:textId="77777777" w:rsidR="00CF2F98" w:rsidRDefault="00CF2F98" w:rsidP="00CF2F98">
      <w:pPr>
        <w:pStyle w:val="NoSpacing"/>
      </w:pPr>
    </w:p>
    <w:p w14:paraId="31A88074" w14:textId="77777777" w:rsidR="00CF2F98" w:rsidRDefault="00CF2F98" w:rsidP="00CF2F98">
      <w:pPr>
        <w:pStyle w:val="NoSpacing"/>
      </w:pPr>
      <w:r>
        <w:rPr>
          <w:noProof/>
        </w:rPr>
        <w:lastRenderedPageBreak/>
        <w:drawing>
          <wp:inline distT="0" distB="0" distL="0" distR="0" wp14:anchorId="1A1D76C7" wp14:editId="0C7AC6E6">
            <wp:extent cx="5943600" cy="3343275"/>
            <wp:effectExtent l="25400" t="25400" r="25400" b="34925"/>
            <wp:docPr id="11" name="Picture 11" descr="Voting Use Case Scenarios Context Diagram. This image depicts the basic election process with use cases annotated throughout. The use cases, from ballot creation to election reporting, are:&#10;e-pollbooks,&#10;ballot delivery (blabkballot) to voter before voting,&#10;ballot generation (blank ballot; ballot on demand) to voter before voting, &#10;ballot matking,&#10;ballot generation (voted ballot; ballot on demand) from voter after voting,&#10;ballot delivery (votedballot) from voter after voting&#10;posts-election auditing&#10;election-night reporting" title="Voting Use Case Scenarios Con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a:ln>
                      <a:solidFill>
                        <a:schemeClr val="accent1"/>
                      </a:solidFill>
                    </a:ln>
                  </pic:spPr>
                </pic:pic>
              </a:graphicData>
            </a:graphic>
          </wp:inline>
        </w:drawing>
      </w:r>
    </w:p>
    <w:p w14:paraId="2854B6A9" w14:textId="77777777" w:rsidR="00CF2F98" w:rsidRDefault="00CF2F98" w:rsidP="00CF2F98">
      <w:pPr>
        <w:pStyle w:val="NoSpacing"/>
      </w:pPr>
    </w:p>
    <w:p w14:paraId="54F04709" w14:textId="77777777" w:rsidR="00CF2F98" w:rsidRDefault="00CF2F98" w:rsidP="00CF2F98">
      <w:pPr>
        <w:rPr>
          <w:rFonts w:asciiTheme="majorHAnsi" w:eastAsiaTheme="majorEastAsia" w:hAnsiTheme="majorHAnsi" w:cstheme="majorBidi"/>
          <w:color w:val="2E74B5" w:themeColor="accent1" w:themeShade="BF"/>
          <w:sz w:val="32"/>
          <w:szCs w:val="32"/>
        </w:rPr>
      </w:pPr>
      <w:r>
        <w:br w:type="page"/>
      </w:r>
    </w:p>
    <w:p w14:paraId="20E215B7" w14:textId="77777777" w:rsidR="00CF2F98" w:rsidRPr="006C470A" w:rsidRDefault="00CF2F98" w:rsidP="00CF2F98">
      <w:pPr>
        <w:pStyle w:val="Heading2"/>
      </w:pPr>
      <w:bookmarkStart w:id="6" w:name="_Toc459299069"/>
      <w:r>
        <w:lastRenderedPageBreak/>
        <w:t>Electronic Pollbooks (EPBs)</w:t>
      </w:r>
      <w:bookmarkEnd w:id="6"/>
    </w:p>
    <w:p w14:paraId="1C67C11C" w14:textId="77777777" w:rsidR="00CF2F98" w:rsidRDefault="00CF2F98" w:rsidP="00013C7B"/>
    <w:p w14:paraId="5368086B" w14:textId="77777777" w:rsidR="00CF2F98" w:rsidRDefault="00CF2F98" w:rsidP="00CF2F98">
      <w:pPr>
        <w:pStyle w:val="NoSpacing"/>
        <w:rPr>
          <w:b/>
        </w:rPr>
      </w:pPr>
      <w:r>
        <w:rPr>
          <w:b/>
          <w:noProof/>
        </w:rPr>
        <w:drawing>
          <wp:inline distT="0" distB="0" distL="0" distR="0" wp14:anchorId="143E5261" wp14:editId="27E993FC">
            <wp:extent cx="5943600" cy="2946400"/>
            <wp:effectExtent l="25400" t="25400" r="25400" b="25400"/>
            <wp:docPr id="23" name="Picture 23" descr="Electronic Pollbook Diagram. This diagram highlights e-pollbooks in the election process between ballot creation and ballot marking.&#10;It also shows how e-pollbooks can be synced between two voting sites; and the relationship between e-pollbook and the VRDB, voter, and ballot." title="Electronic Pollboo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46400"/>
                    </a:xfrm>
                    <a:prstGeom prst="rect">
                      <a:avLst/>
                    </a:prstGeom>
                    <a:noFill/>
                    <a:ln>
                      <a:solidFill>
                        <a:schemeClr val="accent1"/>
                      </a:solidFill>
                    </a:ln>
                  </pic:spPr>
                </pic:pic>
              </a:graphicData>
            </a:graphic>
          </wp:inline>
        </w:drawing>
      </w:r>
    </w:p>
    <w:p w14:paraId="5917C204" w14:textId="77777777" w:rsidR="00CF2F98" w:rsidRPr="00DB5A93" w:rsidRDefault="00CF2F98" w:rsidP="00CF2F98">
      <w:pPr>
        <w:pStyle w:val="NoSpacing"/>
        <w:rPr>
          <w:b/>
        </w:rPr>
      </w:pPr>
    </w:p>
    <w:p w14:paraId="7F7B08CA" w14:textId="77777777" w:rsidR="00CF2F98" w:rsidRDefault="00CF2F98" w:rsidP="00CF2F98">
      <w:pPr>
        <w:pStyle w:val="NoSpacing"/>
      </w:pPr>
      <w:r>
        <w:t xml:space="preserve">The purpose of </w:t>
      </w:r>
      <w:r w:rsidRPr="006C470A">
        <w:rPr>
          <w:i/>
        </w:rPr>
        <w:t>electronic pollbook (EPB) technology</w:t>
      </w:r>
      <w:r>
        <w:t xml:space="preserve"> is to identify voters and manage their ballots during election operations.  Most typically this involves being able to </w:t>
      </w:r>
      <w:r w:rsidRPr="00E12F89">
        <w:rPr>
          <w:i/>
        </w:rPr>
        <w:t>check-in a voter</w:t>
      </w:r>
      <w:r>
        <w:t xml:space="preserve"> at a given voting location and, depending on the EPB’s technology platform, it may also able to </w:t>
      </w:r>
      <w:r w:rsidRPr="00E12F89">
        <w:rPr>
          <w:i/>
        </w:rPr>
        <w:t>activate a voter’s ballot</w:t>
      </w:r>
      <w:r>
        <w:t xml:space="preserve"> before they vote on it. Traditionally, these capabilities were made possible via the EPB’s use of </w:t>
      </w:r>
      <w:r w:rsidRPr="00E12F89">
        <w:rPr>
          <w:i/>
        </w:rPr>
        <w:t>voter registration data</w:t>
      </w:r>
      <w:r>
        <w:t xml:space="preserve">, which was often pre-loaded on the EPB so it could function in an offline, standalone mode during the election. In other cases, an EPB is able to access this data via a </w:t>
      </w:r>
      <w:r>
        <w:rPr>
          <w:i/>
        </w:rPr>
        <w:t xml:space="preserve">direct, online connection to </w:t>
      </w:r>
      <w:r>
        <w:t xml:space="preserve">its corresponding </w:t>
      </w:r>
      <w:r>
        <w:rPr>
          <w:i/>
        </w:rPr>
        <w:t>voter registration system</w:t>
      </w:r>
      <w:r>
        <w:t xml:space="preserve">. In still other cases, EPB units may be used at multiple voting locations (e.g., vote centers, etc.) and may be able to connect and synchronize with one another, sharing information such as what voters have checked-in and/or voted at particular locations. In addition to these variations, an EPB may support many additional functions ranging from merely looking up/verifying voter information to supporting ballot generation, activation, as well as others.  Thus, in this particular form, an EPB begins to appear as a </w:t>
      </w:r>
      <w:r>
        <w:rPr>
          <w:i/>
        </w:rPr>
        <w:t>general election operations technology integration platform</w:t>
      </w:r>
      <w:r>
        <w:t>. In such cases, it inherits the roles, functions, and responsibilities of its dependent use-cases.</w:t>
      </w:r>
    </w:p>
    <w:p w14:paraId="2E0D1875" w14:textId="77777777" w:rsidR="00CF2F98" w:rsidRDefault="00CF2F98" w:rsidP="00CF2F98">
      <w:pPr>
        <w:pStyle w:val="NoSpacing"/>
      </w:pPr>
      <w:r>
        <w:rPr>
          <w:noProof/>
        </w:rPr>
        <w:lastRenderedPageBreak/>
        <w:drawing>
          <wp:inline distT="0" distB="0" distL="0" distR="0" wp14:anchorId="16E5CFB4" wp14:editId="6F4E99F8">
            <wp:extent cx="5929630" cy="2799715"/>
            <wp:effectExtent l="0" t="0" r="0" b="0"/>
            <wp:docPr id="24" name="Picture 24" descr="Image showing Electronic Pollbook Use-case Scenarios:&#10;&#10;WHAT? Manage voters during election.&#10;HOW? Scenarios: check-in voter, activate voter ballot.&#10;Case 1: Typical-offline: standalone, offline data from VR, activating voter ballots.&#10;Case 2: Online: Case #1, but via online connections (e.g., online connection to a VR). Connect to other sites: EPB to EPB communication between vote centers.&#10;Case 3: Multi-function: Includes cases #1 and #2, but also supports any additional functions (BoD, BM, Ballot activation, etc.). Lookup voter information, verify voter information, ballot generation / activation. EPB as Election Technology Integration Platform" title="Electronic Pollbook Use-cas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9630" cy="2799715"/>
                    </a:xfrm>
                    <a:prstGeom prst="rect">
                      <a:avLst/>
                    </a:prstGeom>
                    <a:noFill/>
                    <a:ln>
                      <a:noFill/>
                    </a:ln>
                  </pic:spPr>
                </pic:pic>
              </a:graphicData>
            </a:graphic>
          </wp:inline>
        </w:drawing>
      </w:r>
    </w:p>
    <w:p w14:paraId="477009B5" w14:textId="77777777" w:rsidR="00CF2F98" w:rsidRDefault="00CF2F98" w:rsidP="00CF2F98">
      <w:pPr>
        <w:rPr>
          <w:b/>
        </w:rPr>
      </w:pPr>
      <w:r>
        <w:rPr>
          <w:b/>
        </w:rPr>
        <w:br w:type="page"/>
      </w:r>
    </w:p>
    <w:p w14:paraId="3031505A" w14:textId="77777777" w:rsidR="00CF2F98" w:rsidRDefault="00CF2F98" w:rsidP="00CE2527">
      <w:pPr>
        <w:pStyle w:val="Heading2"/>
      </w:pPr>
      <w:bookmarkStart w:id="7" w:name="_Toc459299070"/>
      <w:r>
        <w:lastRenderedPageBreak/>
        <w:t>Ballot Delivery (BD)</w:t>
      </w:r>
      <w:bookmarkEnd w:id="7"/>
    </w:p>
    <w:p w14:paraId="6EE4603D" w14:textId="77777777" w:rsidR="00CF2F98" w:rsidRPr="00CE2527" w:rsidRDefault="00CF2F98" w:rsidP="00013C7B"/>
    <w:p w14:paraId="4A4CF24E" w14:textId="77777777" w:rsidR="00CF2F98" w:rsidRPr="00CE2527" w:rsidRDefault="00CF2F98" w:rsidP="00CE2527">
      <w:pPr>
        <w:pStyle w:val="NoSpacing"/>
      </w:pPr>
      <w:r w:rsidRPr="00CE2527">
        <w:rPr>
          <w:noProof/>
        </w:rPr>
        <w:drawing>
          <wp:inline distT="0" distB="0" distL="0" distR="0" wp14:anchorId="736D41C8" wp14:editId="42381889">
            <wp:extent cx="5943600" cy="2667000"/>
            <wp:effectExtent l="25400" t="25400" r="25400" b="25400"/>
            <wp:docPr id="7" name="Picture 7" descr="Ballot Delivery Diagram. This diagram  highlights blank ballot delivery in the election process between ballot creation and ballot marking, just before (and slightly overlapping) e-pollbooks. It also highlights voted ballot delivery in the election process between ballot casting and vote tallying.&#10;It also shows the ballot transfer mechanism between the election office and the vote center." title="Ballot Deliver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solidFill>
                        <a:schemeClr val="accent1"/>
                      </a:solidFill>
                    </a:ln>
                  </pic:spPr>
                </pic:pic>
              </a:graphicData>
            </a:graphic>
          </wp:inline>
        </w:drawing>
      </w:r>
    </w:p>
    <w:p w14:paraId="04F874C7" w14:textId="77777777" w:rsidR="00CF2F98" w:rsidRPr="00CE2527" w:rsidRDefault="00CF2F98" w:rsidP="00CE2527">
      <w:pPr>
        <w:pStyle w:val="NoSpacing"/>
      </w:pPr>
    </w:p>
    <w:p w14:paraId="4AA4B2FC" w14:textId="77777777" w:rsidR="00CF2F98" w:rsidRDefault="00CF2F98" w:rsidP="00CF2F98">
      <w:pPr>
        <w:pStyle w:val="NoSpacing"/>
      </w:pPr>
      <w:r>
        <w:t xml:space="preserve">The purpose of </w:t>
      </w:r>
      <w:r w:rsidRPr="006C470A">
        <w:rPr>
          <w:i/>
        </w:rPr>
        <w:t>ballot delivery (BD) technology</w:t>
      </w:r>
      <w:r>
        <w:t xml:space="preserve"> is to deliver an appropriate ballot to a given voter via a </w:t>
      </w:r>
      <w:r w:rsidRPr="008D2845">
        <w:rPr>
          <w:i/>
        </w:rPr>
        <w:t>ballot delivery mechanism</w:t>
      </w:r>
      <w:r>
        <w:t xml:space="preserve"> (such as the USPS/mail system or alternative </w:t>
      </w:r>
      <w:r>
        <w:rPr>
          <w:i/>
        </w:rPr>
        <w:t>electronic transport mechanisms</w:t>
      </w:r>
      <w:r>
        <w:t xml:space="preserve">, such as email, website download, etc.). Most typically one will think of the need to </w:t>
      </w:r>
      <w:r>
        <w:rPr>
          <w:i/>
        </w:rPr>
        <w:t>deliver blank ballots</w:t>
      </w:r>
      <w:r>
        <w:t xml:space="preserve"> to voters from a given election office. Paper-based absentee ballots are very common in this case. However, it is becoming increasingly common to encounter </w:t>
      </w:r>
      <w:r>
        <w:rPr>
          <w:i/>
        </w:rPr>
        <w:t>electronic blank ballot delivery</w:t>
      </w:r>
      <w:r>
        <w:t xml:space="preserve">, particularly in UOCAVA and similar contexts. In such cases, voters would be provided with ways to receive and access a blank electronic ballot, say, via their email, website download of the blank ballot, etc. Potentially voters receiving such an electronic ballot could receive it via many different possible personal devices, be they standalone personal computers, tablets, laptops, and/or “smart devices” (e.g., smartphones, etc.). Although paper-based ballots are typically transferred via “the mail system”, the trajectory of a given ballot in such spaces may include many </w:t>
      </w:r>
      <w:r w:rsidRPr="00C11CAC">
        <w:rPr>
          <w:i/>
        </w:rPr>
        <w:t>different mail systems</w:t>
      </w:r>
      <w:r>
        <w:t xml:space="preserve"> (USPS, military mail system) and </w:t>
      </w:r>
      <w:r w:rsidRPr="00C11CAC">
        <w:rPr>
          <w:i/>
        </w:rPr>
        <w:t>different</w:t>
      </w:r>
      <w:r>
        <w:t xml:space="preserve"> </w:t>
      </w:r>
      <w:r w:rsidRPr="00C11CAC">
        <w:rPr>
          <w:i/>
        </w:rPr>
        <w:t>physical transport mechanisms</w:t>
      </w:r>
      <w:r>
        <w:t xml:space="preserve"> (by land, sea, train, air, etc.). Over time, the use of </w:t>
      </w:r>
      <w:r>
        <w:rPr>
          <w:i/>
        </w:rPr>
        <w:t xml:space="preserve">voted ballot return </w:t>
      </w:r>
      <w:r>
        <w:t xml:space="preserve">(a.k.a., </w:t>
      </w:r>
      <w:r>
        <w:rPr>
          <w:i/>
        </w:rPr>
        <w:t>voted ballot delivery</w:t>
      </w:r>
      <w:r>
        <w:t xml:space="preserve">) has become more prevalent. Even though it has the same </w:t>
      </w:r>
      <w:r>
        <w:rPr>
          <w:i/>
        </w:rPr>
        <w:t>delivery/transport mechanisms</w:t>
      </w:r>
      <w:r>
        <w:t xml:space="preserve"> available to it</w:t>
      </w:r>
      <w:r>
        <w:rPr>
          <w:i/>
        </w:rPr>
        <w:t xml:space="preserve">, </w:t>
      </w:r>
      <w:r>
        <w:t xml:space="preserve">the </w:t>
      </w:r>
      <w:r w:rsidRPr="00C11CAC">
        <w:rPr>
          <w:i/>
        </w:rPr>
        <w:t xml:space="preserve">primary concern </w:t>
      </w:r>
      <w:r>
        <w:rPr>
          <w:i/>
        </w:rPr>
        <w:t xml:space="preserve">for voted ballot delivery </w:t>
      </w:r>
      <w:r w:rsidRPr="00C11CAC">
        <w:rPr>
          <w:i/>
        </w:rPr>
        <w:t>is how to return voted ballots in a most secure fashion</w:t>
      </w:r>
      <w:r>
        <w:t xml:space="preserve">. So far, mail has been the transport mechanism of choice for </w:t>
      </w:r>
      <w:r>
        <w:rPr>
          <w:i/>
        </w:rPr>
        <w:t>absentee voters</w:t>
      </w:r>
      <w:r>
        <w:t>. Similar to BoD, voters and election officials may have various reasons to desire an ability to create or convert existing ballot representations into alternative formats.</w:t>
      </w:r>
    </w:p>
    <w:p w14:paraId="2B734C55" w14:textId="77777777" w:rsidR="00CF2F98" w:rsidRDefault="00CF2F98" w:rsidP="00CF2F98">
      <w:pPr>
        <w:pStyle w:val="NoSpacing"/>
      </w:pPr>
    </w:p>
    <w:p w14:paraId="01442A1B" w14:textId="77777777" w:rsidR="00CF2F98" w:rsidRDefault="00CF2F98" w:rsidP="00E61D85">
      <w:r>
        <w:rPr>
          <w:noProof/>
        </w:rPr>
        <w:lastRenderedPageBreak/>
        <w:drawing>
          <wp:inline distT="0" distB="0" distL="0" distR="0" wp14:anchorId="20230FEB" wp14:editId="393DDF75">
            <wp:extent cx="5925820" cy="2482215"/>
            <wp:effectExtent l="25400" t="25400" r="17780" b="32385"/>
            <wp:docPr id="12" name="Picture 12" descr="Image showing Ballot Delivery Scenarios:&#10;WHAT? Deliver appropriate ballot via appropriate ballot transportation mechanism.&#10;HOW? Scenarios: &#10;1. Blank ballot delivery: from EO to voter.&#10;2. Voted ballot return: from voter to EO.&#10;3. Multiple ballot representations: e.g., QRCoded + human-readable ballot content  (list of choices).&#10;4. Ballot conversions for ballot delivery mechanisms: e.g., convert electronic to paper QRCode, deliver via secure physical transfer, convert to electronic QRCode, print on-demand.&#10;&#10;Image also shows an overview flow chart from ballot delivery to the transfer mechanism." title="Ballot Delivery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5820" cy="2482215"/>
                    </a:xfrm>
                    <a:prstGeom prst="rect">
                      <a:avLst/>
                    </a:prstGeom>
                    <a:noFill/>
                    <a:ln>
                      <a:solidFill>
                        <a:schemeClr val="accent1"/>
                      </a:solidFill>
                    </a:ln>
                  </pic:spPr>
                </pic:pic>
              </a:graphicData>
            </a:graphic>
          </wp:inline>
        </w:drawing>
      </w:r>
    </w:p>
    <w:p w14:paraId="2F0FFD64" w14:textId="77777777" w:rsidR="00CF2F98" w:rsidRDefault="00CF2F98" w:rsidP="00E61D85">
      <w:bookmarkStart w:id="8" w:name="_Toc459291966"/>
      <w:bookmarkStart w:id="9" w:name="_Toc459294502"/>
      <w:bookmarkStart w:id="10" w:name="_Toc459297546"/>
      <w:bookmarkStart w:id="11" w:name="_Toc459297599"/>
      <w:bookmarkStart w:id="12" w:name="_Toc459297644"/>
      <w:bookmarkStart w:id="13" w:name="_Toc459298414"/>
      <w:bookmarkStart w:id="14" w:name="_Toc459299071"/>
      <w:r>
        <w:rPr>
          <w:noProof/>
        </w:rPr>
        <w:drawing>
          <wp:inline distT="0" distB="0" distL="0" distR="0" wp14:anchorId="67893864" wp14:editId="5C2268C6">
            <wp:extent cx="2446600" cy="3031588"/>
            <wp:effectExtent l="25400" t="25400" r="17780" b="16510"/>
            <wp:docPr id="25" name="Picture 25" descr="Blank-ballot Delivery Scenario Diagram. A flow chart shows details of the blank ballot being transfered to a physical form for mailing or in-person voting, or an electronic form via email." title="Blank-ballot Deliver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5153" cy="3153706"/>
                    </a:xfrm>
                    <a:prstGeom prst="rect">
                      <a:avLst/>
                    </a:prstGeom>
                    <a:noFill/>
                    <a:ln>
                      <a:solidFill>
                        <a:schemeClr val="accent1"/>
                      </a:solidFill>
                    </a:ln>
                  </pic:spPr>
                </pic:pic>
              </a:graphicData>
            </a:graphic>
          </wp:inline>
        </w:drawing>
      </w:r>
      <w:r>
        <w:rPr>
          <w:noProof/>
        </w:rPr>
        <w:drawing>
          <wp:inline distT="0" distB="0" distL="0" distR="0" wp14:anchorId="7781B3DC" wp14:editId="2F1A6B5E">
            <wp:extent cx="2395078" cy="3024554"/>
            <wp:effectExtent l="25400" t="25400" r="18415" b="23495"/>
            <wp:docPr id="27" name="Picture 27" descr="Voted-ballot Delivery Scenario Diagram. A flow chart shows details of the voted ballot being transfered to a physical form for mailing or in-person voting, or an electronic form via email." title="Voted-ballot Deliver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1946" cy="3108996"/>
                    </a:xfrm>
                    <a:prstGeom prst="rect">
                      <a:avLst/>
                    </a:prstGeom>
                    <a:noFill/>
                    <a:ln>
                      <a:solidFill>
                        <a:schemeClr val="accent1"/>
                      </a:solidFill>
                    </a:ln>
                  </pic:spPr>
                </pic:pic>
              </a:graphicData>
            </a:graphic>
          </wp:inline>
        </w:drawing>
      </w:r>
      <w:bookmarkEnd w:id="8"/>
      <w:bookmarkEnd w:id="9"/>
      <w:bookmarkEnd w:id="10"/>
      <w:bookmarkEnd w:id="11"/>
      <w:bookmarkEnd w:id="12"/>
      <w:bookmarkEnd w:id="13"/>
      <w:bookmarkEnd w:id="14"/>
    </w:p>
    <w:p w14:paraId="1378A5EC" w14:textId="77777777" w:rsidR="00CF2F98" w:rsidRDefault="00CF2F98" w:rsidP="00CF2F98">
      <w:pPr>
        <w:rPr>
          <w:rFonts w:asciiTheme="majorHAnsi" w:eastAsiaTheme="majorEastAsia" w:hAnsiTheme="majorHAnsi" w:cstheme="majorBidi"/>
          <w:color w:val="2E74B5" w:themeColor="accent1" w:themeShade="BF"/>
          <w:sz w:val="32"/>
          <w:szCs w:val="32"/>
        </w:rPr>
      </w:pPr>
      <w:r>
        <w:br w:type="page"/>
      </w:r>
    </w:p>
    <w:p w14:paraId="1681FD61" w14:textId="77777777" w:rsidR="00CF2F98" w:rsidRDefault="00CF2F98" w:rsidP="00CF2F98">
      <w:pPr>
        <w:pStyle w:val="Heading2"/>
      </w:pPr>
      <w:bookmarkStart w:id="15" w:name="_Toc459299072"/>
      <w:r>
        <w:lastRenderedPageBreak/>
        <w:t>Ballot on Demand (BoD)</w:t>
      </w:r>
      <w:bookmarkEnd w:id="15"/>
    </w:p>
    <w:p w14:paraId="13E23BA2" w14:textId="77777777" w:rsidR="00CF2F98" w:rsidRPr="00E13DDC" w:rsidRDefault="00CF2F98" w:rsidP="00CF2F98"/>
    <w:p w14:paraId="69167953" w14:textId="77777777" w:rsidR="00CF2F98" w:rsidRDefault="00CF2F98" w:rsidP="00CF2F98">
      <w:pPr>
        <w:pStyle w:val="NoSpacing"/>
      </w:pPr>
      <w:r>
        <w:rPr>
          <w:noProof/>
        </w:rPr>
        <w:drawing>
          <wp:inline distT="0" distB="0" distL="0" distR="0" wp14:anchorId="6D8EE307" wp14:editId="3BEC1D24">
            <wp:extent cx="5943600" cy="3030855"/>
            <wp:effectExtent l="25400" t="25400" r="25400" b="17145"/>
            <wp:docPr id="6" name="Picture 6" descr="Ballot on Demand Diagram. This diagram  highlights blank ballot generation / ballot on demand in the election process between ballot creation and ballot marking, just after (and slightly overlapping) e-pollbooks. It also highlights voted ballot generation / ballot on demand in the election process just before ballot casting.&#10;It also shows the flow of ballot generation / ballot on demand to the voter through to casting." title="Ballot on Deman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30855"/>
                    </a:xfrm>
                    <a:prstGeom prst="rect">
                      <a:avLst/>
                    </a:prstGeom>
                    <a:noFill/>
                    <a:ln>
                      <a:solidFill>
                        <a:schemeClr val="accent1"/>
                      </a:solidFill>
                    </a:ln>
                  </pic:spPr>
                </pic:pic>
              </a:graphicData>
            </a:graphic>
          </wp:inline>
        </w:drawing>
      </w:r>
    </w:p>
    <w:p w14:paraId="1E394194" w14:textId="77777777" w:rsidR="00CF2F98" w:rsidRDefault="00CF2F98" w:rsidP="00CF2F98">
      <w:pPr>
        <w:pStyle w:val="NoSpacing"/>
      </w:pPr>
    </w:p>
    <w:p w14:paraId="15959373" w14:textId="77777777" w:rsidR="00CF2F98" w:rsidRDefault="00CF2F98" w:rsidP="00CF2F98">
      <w:pPr>
        <w:pStyle w:val="NoSpacing"/>
      </w:pPr>
      <w:r>
        <w:t xml:space="preserve">The purpose of </w:t>
      </w:r>
      <w:r w:rsidRPr="006C470A">
        <w:rPr>
          <w:i/>
        </w:rPr>
        <w:t>ballot on demand (BoD)</w:t>
      </w:r>
      <w:r>
        <w:t xml:space="preserve"> technology is to create an appropriate ballot for a voter at the time when they request it. The most typical scenario for this case is </w:t>
      </w:r>
      <w:r w:rsidRPr="008B5AE2">
        <w:rPr>
          <w:i/>
        </w:rPr>
        <w:t>blank-ballot creation</w:t>
      </w:r>
      <w:r>
        <w:t xml:space="preserve">. This is typically encountered as an </w:t>
      </w:r>
      <w:r w:rsidRPr="008B5AE2">
        <w:rPr>
          <w:i/>
        </w:rPr>
        <w:t>offline</w:t>
      </w:r>
      <w:r>
        <w:t xml:space="preserve"> capability to create, for example, blank paper ballots via ballot printing during </w:t>
      </w:r>
      <w:r w:rsidRPr="008B5AE2">
        <w:rPr>
          <w:i/>
        </w:rPr>
        <w:t>in-person voting</w:t>
      </w:r>
      <w:r>
        <w:rPr>
          <w:i/>
        </w:rPr>
        <w:t xml:space="preserve"> </w:t>
      </w:r>
      <w:r>
        <w:t xml:space="preserve">at a polling place. </w:t>
      </w:r>
      <w:r w:rsidRPr="009E3003">
        <w:rPr>
          <w:i/>
        </w:rPr>
        <w:t>Blank-ball</w:t>
      </w:r>
      <w:r>
        <w:rPr>
          <w:i/>
        </w:rPr>
        <w:t>ot creation</w:t>
      </w:r>
      <w:r>
        <w:t xml:space="preserve"> may take place at locations other the polling place such as when a voter prints their own paper ballot </w:t>
      </w:r>
      <w:r w:rsidRPr="008B5AE2">
        <w:t xml:space="preserve">during </w:t>
      </w:r>
      <w:r w:rsidRPr="008B5AE2">
        <w:rPr>
          <w:i/>
        </w:rPr>
        <w:t>absentee voting</w:t>
      </w:r>
      <w:r>
        <w:t xml:space="preserve"> at home. Alternatively, </w:t>
      </w:r>
      <w:r>
        <w:rPr>
          <w:i/>
        </w:rPr>
        <w:t>BoD</w:t>
      </w:r>
      <w:r>
        <w:t xml:space="preserve"> may be used after a voter selects their choices in order to </w:t>
      </w:r>
      <w:r w:rsidRPr="008B5AE2">
        <w:rPr>
          <w:i/>
        </w:rPr>
        <w:t>create a voted ballot</w:t>
      </w:r>
      <w:r>
        <w:t xml:space="preserve">. This may often be seen in cases where </w:t>
      </w:r>
      <w:r>
        <w:rPr>
          <w:i/>
        </w:rPr>
        <w:t>ballot marking</w:t>
      </w:r>
      <w:r>
        <w:t xml:space="preserve"> and </w:t>
      </w:r>
      <w:r>
        <w:rPr>
          <w:i/>
        </w:rPr>
        <w:t>ballot creation</w:t>
      </w:r>
      <w:r>
        <w:t xml:space="preserve"> functions are co-located, such as in modern </w:t>
      </w:r>
      <w:r>
        <w:rPr>
          <w:i/>
        </w:rPr>
        <w:t>ballot marking devices</w:t>
      </w:r>
      <w:r>
        <w:t xml:space="preserve"> which enable voters to mark and subsequently </w:t>
      </w:r>
      <w:r>
        <w:rPr>
          <w:i/>
        </w:rPr>
        <w:t>print</w:t>
      </w:r>
      <w:r>
        <w:t xml:space="preserve"> </w:t>
      </w:r>
      <w:r w:rsidRPr="008B5AE2">
        <w:rPr>
          <w:i/>
        </w:rPr>
        <w:t>voted paper ballots</w:t>
      </w:r>
      <w:r>
        <w:t xml:space="preserve">. The </w:t>
      </w:r>
      <w:r>
        <w:rPr>
          <w:i/>
        </w:rPr>
        <w:t>voted ballot creation</w:t>
      </w:r>
      <w:r>
        <w:t xml:space="preserve"> scenario may also have alternative contexts, such as an equivalent ballot creation scenario for absentee voters marking and printing paper ballots using their personal device(s). In addition to the ability to create (generate) paper/printed ballots in these and related contexts, one may need to create blank or voted ballots in one or more </w:t>
      </w:r>
      <w:r w:rsidRPr="008B5AE2">
        <w:t xml:space="preserve">alternative </w:t>
      </w:r>
      <w:r w:rsidRPr="008B5AE2">
        <w:rPr>
          <w:i/>
        </w:rPr>
        <w:t>ballot representations</w:t>
      </w:r>
      <w:r>
        <w:t xml:space="preserve">, be they in the form of </w:t>
      </w:r>
      <w:r w:rsidRPr="008B5AE2">
        <w:t>QRCodes</w:t>
      </w:r>
      <w:r>
        <w:t xml:space="preserve">, text-based ballot and choice listings, or others. In this role, a BoD device may support the ability to </w:t>
      </w:r>
      <w:r w:rsidRPr="008B5AE2">
        <w:rPr>
          <w:i/>
        </w:rPr>
        <w:t>create multiple ballot representations</w:t>
      </w:r>
      <w:r>
        <w:t xml:space="preserve"> and/or the ability to </w:t>
      </w:r>
      <w:r w:rsidRPr="008B5AE2">
        <w:rPr>
          <w:i/>
        </w:rPr>
        <w:t>convert among multiple allowed ballot representations</w:t>
      </w:r>
      <w:r>
        <w:t>.</w:t>
      </w:r>
    </w:p>
    <w:p w14:paraId="26465D99" w14:textId="77777777" w:rsidR="00CF2F98" w:rsidRDefault="00CF2F98" w:rsidP="00CF2F98">
      <w:pPr>
        <w:pStyle w:val="NoSpacing"/>
      </w:pPr>
      <w:r>
        <w:rPr>
          <w:noProof/>
        </w:rPr>
        <w:lastRenderedPageBreak/>
        <w:drawing>
          <wp:inline distT="0" distB="0" distL="0" distR="0" wp14:anchorId="6496AAEC" wp14:editId="74399980">
            <wp:extent cx="5935980" cy="3329940"/>
            <wp:effectExtent l="25400" t="25400" r="33020" b="22860"/>
            <wp:docPr id="2" name="Picture 2" descr="Image showing Ballot on Demand Scenarios.&#10;WHAT? Create an appropriate ballot for a voter at the same time when they request it.&#10;HOW? Scenarios: &#10;1. Blank ballot creation.&#10;Case 1. Typical-offline: ballot printing, paper ballots, at polling place.&#10;Case 2. Absentee: ballot printing, paper ballots, at home.&#10;Case 3: Alternative-ballot-representations, paper: ballot printing QR codes.&#10;Case 4: Alternative-ballot media: electronic ballot generation.&#10;2. Voted ballot creation.&#10;Case 1: Typical-offline: ballot creation &amp; marking, paper ballots, at polling place.&#10;Case 2: Absentee: ballot creation &amp; marking, paper ballots, at home.&#10;Case 3: Alternative-ballot-representations, paper: ballot printing QR Codes.&#10;Case 4: Alternative-ballot media: electronic ballot generation.&#10;3. Multiple equivalent ballot representations: e.g., QRCoded ballot and human-readable ballot content (list of choices).&#10;&#10;Image also shows an overview flow chart from ballot generation / ballot on demand to ballot delivery." title="Ballot on Demand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3329940"/>
                    </a:xfrm>
                    <a:prstGeom prst="rect">
                      <a:avLst/>
                    </a:prstGeom>
                    <a:noFill/>
                    <a:ln>
                      <a:solidFill>
                        <a:schemeClr val="accent1"/>
                      </a:solidFill>
                    </a:ln>
                  </pic:spPr>
                </pic:pic>
              </a:graphicData>
            </a:graphic>
          </wp:inline>
        </w:drawing>
      </w:r>
    </w:p>
    <w:p w14:paraId="7481809C" w14:textId="77777777" w:rsidR="00CF2F98" w:rsidRDefault="00CF2F98" w:rsidP="00CF2F98">
      <w:pPr>
        <w:pStyle w:val="NoSpacing"/>
      </w:pPr>
    </w:p>
    <w:p w14:paraId="272FCC32" w14:textId="77777777" w:rsidR="00CF2F98" w:rsidRDefault="00CF2F98" w:rsidP="00CF2F98">
      <w:pPr>
        <w:rPr>
          <w:b/>
        </w:rPr>
      </w:pPr>
      <w:r>
        <w:rPr>
          <w:b/>
        </w:rPr>
        <w:br w:type="page"/>
      </w:r>
    </w:p>
    <w:p w14:paraId="6FB966D0" w14:textId="77777777" w:rsidR="00CF2F98" w:rsidRDefault="00CF2F98" w:rsidP="00CF2F98">
      <w:pPr>
        <w:pStyle w:val="Heading2"/>
      </w:pPr>
      <w:bookmarkStart w:id="16" w:name="_Toc459299073"/>
      <w:r>
        <w:lastRenderedPageBreak/>
        <w:t>Ballot Marking (BM)</w:t>
      </w:r>
      <w:bookmarkEnd w:id="16"/>
    </w:p>
    <w:p w14:paraId="36AA32CC" w14:textId="77777777" w:rsidR="00CF2F98" w:rsidRDefault="00CF2F98" w:rsidP="002040E1"/>
    <w:p w14:paraId="3A6B920E" w14:textId="77777777" w:rsidR="00CF2F98" w:rsidRDefault="00CF2F98" w:rsidP="00CF2F98">
      <w:pPr>
        <w:pStyle w:val="NoSpacing"/>
        <w:rPr>
          <w:b/>
        </w:rPr>
      </w:pPr>
      <w:r>
        <w:rPr>
          <w:b/>
          <w:noProof/>
        </w:rPr>
        <w:drawing>
          <wp:inline distT="0" distB="0" distL="0" distR="0" wp14:anchorId="331C45DB" wp14:editId="57577B00">
            <wp:extent cx="5943600" cy="2514600"/>
            <wp:effectExtent l="25400" t="25400" r="25400" b="25400"/>
            <wp:docPr id="8" name="Picture 8" descr="Ballot Marking Diagram. This diagram  highlights ballot marking in the election process between blank ballot on demand and voted ballot on demand.&#10;It also shows the relationship between ballot marking, blank ballot delivery, the voter, and ballot casting." title="Ballot Mark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solidFill>
                        <a:schemeClr val="accent1"/>
                      </a:solidFill>
                    </a:ln>
                  </pic:spPr>
                </pic:pic>
              </a:graphicData>
            </a:graphic>
          </wp:inline>
        </w:drawing>
      </w:r>
    </w:p>
    <w:p w14:paraId="4BCEE3AC" w14:textId="77777777" w:rsidR="00CF2F98" w:rsidRDefault="00CF2F98" w:rsidP="00CF2F98">
      <w:pPr>
        <w:pStyle w:val="NoSpacing"/>
      </w:pPr>
    </w:p>
    <w:p w14:paraId="5B012D5A" w14:textId="77777777" w:rsidR="00CF2F98" w:rsidRDefault="00CF2F98" w:rsidP="00CF2F98">
      <w:pPr>
        <w:pStyle w:val="NoSpacing"/>
      </w:pPr>
      <w:r>
        <w:t xml:space="preserve">The purpose of </w:t>
      </w:r>
      <w:r w:rsidRPr="006C470A">
        <w:rPr>
          <w:i/>
        </w:rPr>
        <w:t>ballot marking (BM) technology</w:t>
      </w:r>
      <w:r>
        <w:t xml:space="preserve"> is to enable a voter to validly mark their ballot via a </w:t>
      </w:r>
      <w:r>
        <w:rPr>
          <w:i/>
        </w:rPr>
        <w:t>ballot marking mechanism</w:t>
      </w:r>
      <w:r>
        <w:t xml:space="preserve">. The simplest example of ballot marking is the scenario wherein a voter </w:t>
      </w:r>
      <w:r>
        <w:rPr>
          <w:i/>
        </w:rPr>
        <w:t>manually marks</w:t>
      </w:r>
      <w:r>
        <w:t xml:space="preserve"> their </w:t>
      </w:r>
      <w:r>
        <w:rPr>
          <w:i/>
        </w:rPr>
        <w:t>paper ballot</w:t>
      </w:r>
      <w:r>
        <w:t xml:space="preserve"> using a </w:t>
      </w:r>
      <w:r>
        <w:rPr>
          <w:i/>
        </w:rPr>
        <w:t>pen</w:t>
      </w:r>
      <w:r>
        <w:t xml:space="preserve"> as their </w:t>
      </w:r>
      <w:r>
        <w:rPr>
          <w:i/>
        </w:rPr>
        <w:t>ballot marking mechanism</w:t>
      </w:r>
      <w:r>
        <w:t xml:space="preserve">. This may be performed either during </w:t>
      </w:r>
      <w:r>
        <w:rPr>
          <w:i/>
        </w:rPr>
        <w:t>in-person</w:t>
      </w:r>
      <w:r>
        <w:t xml:space="preserve"> voting at a polling-place or at some </w:t>
      </w:r>
      <w:r>
        <w:rPr>
          <w:i/>
        </w:rPr>
        <w:t>absentee location</w:t>
      </w:r>
      <w:r>
        <w:t xml:space="preserve">, such as at a voter’s home. Alternatively, a voter may vote </w:t>
      </w:r>
      <w:r>
        <w:rPr>
          <w:i/>
        </w:rPr>
        <w:t xml:space="preserve">in-person </w:t>
      </w:r>
      <w:r>
        <w:t xml:space="preserve">using a </w:t>
      </w:r>
      <w:r>
        <w:rPr>
          <w:i/>
        </w:rPr>
        <w:t>ballot marking device</w:t>
      </w:r>
      <w:r>
        <w:t xml:space="preserve"> (BMD) wherein they make their ballot selections using a touchscreen (or equivalent) interface and can subsequently render/print those selections onto a given </w:t>
      </w:r>
      <w:r>
        <w:rPr>
          <w:i/>
        </w:rPr>
        <w:t>ballot representation</w:t>
      </w:r>
      <w:r>
        <w:t xml:space="preserve"> (such as a </w:t>
      </w:r>
      <w:r>
        <w:rPr>
          <w:i/>
        </w:rPr>
        <w:t>printed paper ballot</w:t>
      </w:r>
      <w:r>
        <w:t xml:space="preserve">). Over time, new forms of </w:t>
      </w:r>
      <w:r>
        <w:rPr>
          <w:i/>
        </w:rPr>
        <w:t>BMD</w:t>
      </w:r>
      <w:r>
        <w:t xml:space="preserve">, such as </w:t>
      </w:r>
      <w:r>
        <w:rPr>
          <w:i/>
        </w:rPr>
        <w:t>remote ballot marking</w:t>
      </w:r>
      <w:r>
        <w:t xml:space="preserve"> </w:t>
      </w:r>
      <w:r w:rsidRPr="00CF0212">
        <w:rPr>
          <w:i/>
        </w:rPr>
        <w:t>devices</w:t>
      </w:r>
      <w:r>
        <w:t xml:space="preserve"> have become available to enable </w:t>
      </w:r>
      <w:r>
        <w:rPr>
          <w:i/>
        </w:rPr>
        <w:t>absentee</w:t>
      </w:r>
      <w:r>
        <w:t xml:space="preserve"> </w:t>
      </w:r>
      <w:r>
        <w:rPr>
          <w:i/>
        </w:rPr>
        <w:t>voters</w:t>
      </w:r>
      <w:r>
        <w:t xml:space="preserve"> to mark their ballots, say, from home in an equivalent manner to voters voting </w:t>
      </w:r>
      <w:r>
        <w:rPr>
          <w:i/>
        </w:rPr>
        <w:t>in-person</w:t>
      </w:r>
      <w:r>
        <w:t xml:space="preserve"> using a BMD. In such a case, the printing step may occur on a voter’s own device or may, alternatively, replace the traditional ballot printing function with rendering the voter’s choices into an alternative electronic ballot representation, such as PDF. Just as with BoD and BD scenarios, voters and EOs may encounter the need to create and/or convert a given ballot representation into one-or-more equivalent representations so as to support additional ballot processing activities.</w:t>
      </w:r>
    </w:p>
    <w:p w14:paraId="5735B6CD" w14:textId="77777777" w:rsidR="00CF2F98" w:rsidRDefault="00CF2F98" w:rsidP="00CF2F98">
      <w:pPr>
        <w:pStyle w:val="NoSpacing"/>
      </w:pPr>
    </w:p>
    <w:p w14:paraId="42B2BFE6" w14:textId="77777777" w:rsidR="00CF2F98" w:rsidRDefault="00CF2F98" w:rsidP="00CF2F98">
      <w:pPr>
        <w:rPr>
          <w:b/>
        </w:rPr>
      </w:pPr>
      <w:r>
        <w:rPr>
          <w:b/>
          <w:noProof/>
        </w:rPr>
        <w:drawing>
          <wp:inline distT="0" distB="0" distL="0" distR="0" wp14:anchorId="3ACE7989" wp14:editId="7D6D4982">
            <wp:extent cx="5937885" cy="1983105"/>
            <wp:effectExtent l="25400" t="25400" r="31115" b="23495"/>
            <wp:docPr id="13" name="Picture 13" descr="Image showing Ballot Marking Scenarios.&#10;WHAT? Validly mark ballot&#10;HOW? Scenarios:&#10;1. Typical-offline, paper: Voter marks paper ballot.&#10;Case 1: Direct marking, mechanical: via pen.&#10;Case 2: Indirect marking, electronic: via BMD.&#10;2. Online, electronic: Voter marks online/remote ballot.&#10;Case 1: Interfacing device: via touchscreen, tablet, smart phone.&#10;&#10;Image also shows a flow chart of the operation of ballot marking." title="Ballot Mark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1983105"/>
                    </a:xfrm>
                    <a:prstGeom prst="rect">
                      <a:avLst/>
                    </a:prstGeom>
                    <a:noFill/>
                    <a:ln>
                      <a:solidFill>
                        <a:schemeClr val="accent1"/>
                      </a:solidFill>
                    </a:ln>
                  </pic:spPr>
                </pic:pic>
              </a:graphicData>
            </a:graphic>
          </wp:inline>
        </w:drawing>
      </w:r>
      <w:r>
        <w:rPr>
          <w:b/>
        </w:rPr>
        <w:br w:type="page"/>
      </w:r>
    </w:p>
    <w:p w14:paraId="5E78A3D5" w14:textId="77777777" w:rsidR="00CF2F98" w:rsidRDefault="00CF2F98" w:rsidP="00CF2F98">
      <w:pPr>
        <w:pStyle w:val="Heading2"/>
      </w:pPr>
      <w:bookmarkStart w:id="17" w:name="_Toc459299074"/>
      <w:r>
        <w:lastRenderedPageBreak/>
        <w:t>Auditing</w:t>
      </w:r>
      <w:bookmarkEnd w:id="17"/>
    </w:p>
    <w:p w14:paraId="553214F1" w14:textId="77777777" w:rsidR="00CF2F98" w:rsidRDefault="00CF2F98" w:rsidP="002040E1"/>
    <w:p w14:paraId="7D5A5756" w14:textId="77777777" w:rsidR="00CF2F98" w:rsidRDefault="00CF2F98" w:rsidP="00CF2F98">
      <w:pPr>
        <w:pStyle w:val="NoSpacing"/>
      </w:pPr>
      <w:r>
        <w:rPr>
          <w:noProof/>
        </w:rPr>
        <w:drawing>
          <wp:inline distT="0" distB="0" distL="0" distR="0" wp14:anchorId="4C3C3A6E" wp14:editId="4070DB0D">
            <wp:extent cx="5943600" cy="2895600"/>
            <wp:effectExtent l="25400" t="25400" r="25400" b="25400"/>
            <wp:docPr id="10" name="Picture 10" descr="Auditing Diagram. This diagram highlights post-election auditing in the election process between vote tallying and election reporting.&#10;It also shows the auditing relationship between ballot casting and election verification." title="Audi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solidFill>
                        <a:schemeClr val="accent1"/>
                      </a:solidFill>
                    </a:ln>
                  </pic:spPr>
                </pic:pic>
              </a:graphicData>
            </a:graphic>
          </wp:inline>
        </w:drawing>
      </w:r>
    </w:p>
    <w:p w14:paraId="0DD56CC4" w14:textId="77777777" w:rsidR="00CF2F98" w:rsidRDefault="00CF2F98" w:rsidP="00CF2F98">
      <w:pPr>
        <w:pStyle w:val="NoSpacing"/>
      </w:pPr>
    </w:p>
    <w:p w14:paraId="4FBA4BAE" w14:textId="77777777" w:rsidR="00CF2F98" w:rsidRPr="0016747A" w:rsidRDefault="00CF2F98" w:rsidP="00CF2F98">
      <w:pPr>
        <w:pStyle w:val="NoSpacing"/>
      </w:pPr>
      <w:r>
        <w:t xml:space="preserve">The most essential purpose of </w:t>
      </w:r>
      <w:r>
        <w:rPr>
          <w:i/>
        </w:rPr>
        <w:t>post-election auditing</w:t>
      </w:r>
      <w:r>
        <w:t xml:space="preserve"> </w:t>
      </w:r>
      <w:r w:rsidRPr="006C470A">
        <w:rPr>
          <w:i/>
        </w:rPr>
        <w:t>technology</w:t>
      </w:r>
      <w:r>
        <w:t xml:space="preserve"> is to verify election outcomes as well as how those outcomes were produced. Typically, this may be done in a completely offline manner. A </w:t>
      </w:r>
      <w:r>
        <w:rPr>
          <w:i/>
        </w:rPr>
        <w:t>full recount</w:t>
      </w:r>
      <w:r>
        <w:t xml:space="preserve"> occurs in the case when every voter-verified ballot that was cast, counted, and reported upon is recounted for a given election. Such a process may be employed as a means for checking whether or not originally reported outcomes and recounted outcomes are the same. To perform full recounts is a lengthy, manual, and potentially error-prone process. To minimize possible causes of error, one may perform various kinds of audits, such as </w:t>
      </w:r>
      <w:r>
        <w:rPr>
          <w:i/>
        </w:rPr>
        <w:t>risk-limiting audits</w:t>
      </w:r>
      <w:r>
        <w:t xml:space="preserve">, which do not necessarily require a full recount, but are designed to have equivalent power to verify election outcomes when given an appropriate (representative, random) sample of an election’s voter-verified/cast ballots. Typically, a </w:t>
      </w:r>
      <w:r>
        <w:rPr>
          <w:i/>
        </w:rPr>
        <w:t>risk-limiting audit</w:t>
      </w:r>
      <w:r>
        <w:t xml:space="preserve"> may be performed by examining </w:t>
      </w:r>
      <w:r w:rsidRPr="00DB5A93">
        <w:rPr>
          <w:i/>
        </w:rPr>
        <w:t>single-ballots</w:t>
      </w:r>
      <w:r>
        <w:t xml:space="preserve">. However, </w:t>
      </w:r>
      <w:r>
        <w:rPr>
          <w:i/>
        </w:rPr>
        <w:t>multiple-ballot (batch)</w:t>
      </w:r>
      <w:r>
        <w:t xml:space="preserve"> </w:t>
      </w:r>
      <w:r>
        <w:rPr>
          <w:i/>
        </w:rPr>
        <w:t>auditing</w:t>
      </w:r>
      <w:r>
        <w:t xml:space="preserve"> may also be performed. Finally, this use case may also provide the opportunity for discussion of additional auditing types or approaches as well. Different auditing approaches may make use of different kinds of election process information and utilize different strategies in order to establish their conclusions.</w:t>
      </w:r>
    </w:p>
    <w:p w14:paraId="38F6400E" w14:textId="77777777" w:rsidR="00CF2F98" w:rsidRDefault="00CF2F98" w:rsidP="00CF2F98">
      <w:pPr>
        <w:pStyle w:val="NoSpacing"/>
        <w:rPr>
          <w:b/>
        </w:rPr>
      </w:pPr>
      <w:r>
        <w:rPr>
          <w:b/>
          <w:noProof/>
        </w:rPr>
        <w:lastRenderedPageBreak/>
        <w:drawing>
          <wp:inline distT="0" distB="0" distL="0" distR="0" wp14:anchorId="69A95CD4" wp14:editId="1464E336">
            <wp:extent cx="5470171" cy="2085103"/>
            <wp:effectExtent l="25400" t="25400" r="16510" b="23495"/>
            <wp:docPr id="9" name="Picture 9" descr="Image showing Auditing Scenarios.&#10;WHAT? Verify election results.&#10;HOW? Scenarios:&#10;1. Typical-offline, manual: Fully, manually all voter-verified and cast ballots.&#10;2. Risk-limiting.&#10;Case 1: Single-ballot auditing.&#10;Case 2: Multiple-ballot (batch) auditing.&#10;3. Other auditing types…&#10;&#10;Image also shows the relationship between auditing and voters, election officials, and vote tallying." title="Audit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4254" cy="2098094"/>
                    </a:xfrm>
                    <a:prstGeom prst="rect">
                      <a:avLst/>
                    </a:prstGeom>
                    <a:noFill/>
                    <a:ln>
                      <a:solidFill>
                        <a:schemeClr val="accent1"/>
                      </a:solidFill>
                    </a:ln>
                  </pic:spPr>
                </pic:pic>
              </a:graphicData>
            </a:graphic>
          </wp:inline>
        </w:drawing>
      </w:r>
    </w:p>
    <w:p w14:paraId="5A043DDD" w14:textId="77777777" w:rsidR="00CF2F98" w:rsidRDefault="00CF2F98" w:rsidP="00CF2F98">
      <w:pPr>
        <w:pStyle w:val="Heading2"/>
      </w:pPr>
      <w:bookmarkStart w:id="18" w:name="_Toc459299075"/>
      <w:r>
        <w:t>Election-Night Reporting (ENR)</w:t>
      </w:r>
      <w:bookmarkEnd w:id="18"/>
    </w:p>
    <w:p w14:paraId="0A13B003" w14:textId="77777777" w:rsidR="002040E1" w:rsidRPr="002040E1" w:rsidRDefault="002040E1" w:rsidP="002040E1">
      <w:bookmarkStart w:id="19" w:name="_GoBack"/>
      <w:bookmarkEnd w:id="19"/>
    </w:p>
    <w:p w14:paraId="6FC62CE3" w14:textId="77777777" w:rsidR="00CF2F98" w:rsidRDefault="00CF2F98" w:rsidP="00CF2F98">
      <w:pPr>
        <w:pStyle w:val="NoSpacing"/>
      </w:pPr>
      <w:r>
        <w:rPr>
          <w:noProof/>
        </w:rPr>
        <w:drawing>
          <wp:inline distT="0" distB="0" distL="0" distR="0" wp14:anchorId="414B50B9" wp14:editId="711574FB">
            <wp:extent cx="5486400" cy="3225637"/>
            <wp:effectExtent l="25400" t="25400" r="25400" b="26035"/>
            <wp:docPr id="28" name="Picture 28" descr="Election Night Reporting Diagram. This diagram highlights election night reporting in the election process between vote tallying and election reporting, after (and slightly overlapping) auditing.&#10;It also shows the flow of reporting unofficial and official results to stakeholders (voters, election officials, media)." title="Election Night Repor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237" cy="3236712"/>
                    </a:xfrm>
                    <a:prstGeom prst="rect">
                      <a:avLst/>
                    </a:prstGeom>
                    <a:noFill/>
                    <a:ln>
                      <a:solidFill>
                        <a:schemeClr val="accent1"/>
                      </a:solidFill>
                    </a:ln>
                  </pic:spPr>
                </pic:pic>
              </a:graphicData>
            </a:graphic>
          </wp:inline>
        </w:drawing>
      </w:r>
    </w:p>
    <w:p w14:paraId="3054136B" w14:textId="77777777" w:rsidR="002040E1" w:rsidRDefault="002040E1" w:rsidP="00CF2F98">
      <w:pPr>
        <w:pStyle w:val="NoSpacing"/>
      </w:pPr>
    </w:p>
    <w:p w14:paraId="20B4E5FF" w14:textId="77777777" w:rsidR="00CF2F98" w:rsidRDefault="00CF2F98" w:rsidP="00CF2F98">
      <w:pPr>
        <w:pStyle w:val="NoSpacing"/>
      </w:pPr>
      <w:r w:rsidRPr="00192DAD">
        <w:rPr>
          <w:i/>
        </w:rPr>
        <w:t>The primary purpose of election-night reporting (ENR) is to provide election results to election results consumers (election stakeholders, voters, public, media, and others).</w:t>
      </w:r>
      <w:r>
        <w:t xml:space="preserve"> Election results represent the total counted votes from each reporting context (precincts, county, etc.) exercised in a state. An ENR tool generally operates from the highest-level reporting context (e.g., state or county). Results may reach the ENR in many possible ways depending on the election processing (distributed, centralized), dominant voting type (absentee only vs. mixture), state laws (deadlines for accepting/processing absentee, provisional ballot types), reporting abilities they are designed to support (incremental, batch; before, during, after election/polls-closed). Typically, initial uploads of results (by EOs) are provided to the ENR and may be updated as additional results or corrected errors are processed. ENR tools may provide users with overall results process completion information indicating what results have been received, are complete, and so forth. Results are finalized and certified after official canvassing which reviews </w:t>
      </w:r>
      <w:r>
        <w:lastRenderedPageBreak/>
        <w:t>unofficial results after all are loaded and any corrections are made. ENR tools involve the coordination of a number of factors affecting their operation and implementation. They must be prepared to process and provide data accurately, securely, and without loss of service throughout the entire reporting process and under heavy upload or access periods. They must be able to receive, resolve, integrate and manage results data with respect to a number of different sources (systems: tabulator, EMS, VR; reporting-contexts: precinct, county), transport methods (physical; logical/remote: modem, wired, wireless), data formats (CDF, XML, CSV, …), codings (contest, county), and destinations (published web, data subscribers: media, stake-holders). All throughout the security, integrity, and reliability of the data and process should be maintained. ENR implementations may exist standalone or may be embedded inside other systems (such as an EMS). They may also access other systems to obtain results data or context data (such as voter turnout, voter-specific information from a VR system). They may be implemented using a variety of architectures and approaches ranging from standalone, on-site systems to distributed, cloud-based solutions. In all cases, at minimum, they enable users to generate reports per reporting context. Beyond that, many other data interaction, filtering, interpretation, and reporting options are available. Data formats may be used both on the input and output sides, enabling both results input/uploading as well as results access/download via specific formats.</w:t>
      </w:r>
    </w:p>
    <w:p w14:paraId="56E81FE8" w14:textId="77777777" w:rsidR="00CF2F98" w:rsidRDefault="00CF2F98" w:rsidP="00CF2F98">
      <w:pPr>
        <w:pStyle w:val="NoSpacing"/>
      </w:pPr>
    </w:p>
    <w:p w14:paraId="221CF0EF" w14:textId="77777777" w:rsidR="00CF2F98" w:rsidRDefault="00CF2F98" w:rsidP="00CF2F98">
      <w:pPr>
        <w:pStyle w:val="NoSpacing"/>
      </w:pPr>
      <w:r>
        <w:rPr>
          <w:noProof/>
        </w:rPr>
        <w:drawing>
          <wp:inline distT="0" distB="0" distL="0" distR="0" wp14:anchorId="0EF7BC34" wp14:editId="05402A04">
            <wp:extent cx="5943600" cy="3261360"/>
            <wp:effectExtent l="25400" t="25400" r="25400" b="15240"/>
            <wp:docPr id="29" name="Picture 29" descr="Image showing Election Night Reporting Scenarios.&#10;WHAT? Provide election results to the election results consumers&#10;WHEN? Before, during, after an election&#10;HOW? Scenarios:&#10;1. Election results input. Cases: direct aggregation/upload; indirect aggregation/upload; updating; data resolution; canvassing.&#10;2. Election results output. Cases: publish to website; publish to subscribers.&#10;3. Election results use. Cases: access website; access downloadable data; design/generate report; view report.&#10;&#10;Image also shows flow chart of ENR to report totals or reports." title="Election Night Reporting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solidFill>
                        <a:schemeClr val="accent1"/>
                      </a:solidFill>
                    </a:ln>
                  </pic:spPr>
                </pic:pic>
              </a:graphicData>
            </a:graphic>
          </wp:inline>
        </w:drawing>
      </w:r>
    </w:p>
    <w:p w14:paraId="4B53B8A5" w14:textId="77777777" w:rsidR="00CF2F98" w:rsidRPr="00CF2F98" w:rsidRDefault="00CF2F98" w:rsidP="00CF2F98">
      <w:pPr>
        <w:pStyle w:val="Body"/>
      </w:pPr>
    </w:p>
    <w:p w14:paraId="65DF7824" w14:textId="77777777" w:rsidR="00CF2F98" w:rsidRDefault="00CF2F98">
      <w:pPr>
        <w:rPr>
          <w:rFonts w:ascii="Helvetica Neue" w:eastAsiaTheme="majorEastAsia" w:hAnsi="Helvetica Neue" w:cstheme="majorBidi"/>
          <w:b/>
          <w:bCs/>
          <w:color w:val="43A0B2"/>
          <w:sz w:val="30"/>
          <w:szCs w:val="30"/>
          <w:lang w:eastAsia="ja-JP"/>
        </w:rPr>
      </w:pPr>
      <w:r>
        <w:br w:type="page"/>
      </w:r>
    </w:p>
    <w:p w14:paraId="4910F3FD" w14:textId="77777777" w:rsidR="006755CE" w:rsidRPr="009B08F8" w:rsidRDefault="00A933B5" w:rsidP="006755CE">
      <w:pPr>
        <w:pStyle w:val="Heading1"/>
        <w:spacing w:after="0"/>
        <w:ind w:right="-684"/>
      </w:pPr>
      <w:bookmarkStart w:id="20" w:name="_Toc459299076"/>
      <w:r w:rsidRPr="00CF2F98">
        <w:lastRenderedPageBreak/>
        <w:t>Next</w:t>
      </w:r>
      <w:r w:rsidR="00000E53">
        <w:t xml:space="preserve"> </w:t>
      </w:r>
      <w:r>
        <w:t>Gen</w:t>
      </w:r>
      <w:r w:rsidR="00000E53">
        <w:t>eration</w:t>
      </w:r>
      <w:r>
        <w:t xml:space="preserve"> VVSG </w:t>
      </w:r>
      <w:bookmarkEnd w:id="0"/>
      <w:r>
        <w:t>Structure</w:t>
      </w:r>
      <w:bookmarkEnd w:id="20"/>
    </w:p>
    <w:p w14:paraId="2A6D14DE" w14:textId="77777777" w:rsidR="006755CE" w:rsidRDefault="006755CE" w:rsidP="006755CE">
      <w:pPr>
        <w:pStyle w:val="Body"/>
        <w:spacing w:after="0" w:line="240" w:lineRule="auto"/>
        <w:ind w:left="-90" w:right="-864"/>
      </w:pPr>
    </w:p>
    <w:p w14:paraId="35C647F7" w14:textId="77777777" w:rsidR="00575737" w:rsidRDefault="00575737" w:rsidP="005C395F">
      <w:pPr>
        <w:pStyle w:val="Heading2"/>
      </w:pPr>
      <w:bookmarkStart w:id="21" w:name="_Toc459299077"/>
      <w:r>
        <w:t>Introduction</w:t>
      </w:r>
      <w:bookmarkEnd w:id="21"/>
    </w:p>
    <w:p w14:paraId="12C394DE" w14:textId="77777777" w:rsidR="00296D4F" w:rsidRPr="00296D4F" w:rsidRDefault="00296D4F" w:rsidP="0035292C">
      <w:pPr>
        <w:pStyle w:val="NoSpacing"/>
      </w:pPr>
    </w:p>
    <w:p w14:paraId="7432BCB9" w14:textId="77777777" w:rsidR="006755CE" w:rsidRPr="00296D4F" w:rsidRDefault="006755CE" w:rsidP="0035292C">
      <w:pPr>
        <w:pStyle w:val="NoSpacing"/>
        <w:spacing w:after="120"/>
      </w:pPr>
      <w:r w:rsidRPr="00296D4F">
        <w:t xml:space="preserve">This </w:t>
      </w:r>
      <w:r w:rsidR="001869DA">
        <w:t>section</w:t>
      </w:r>
      <w:r w:rsidRPr="00296D4F">
        <w:t xml:space="preserve"> contains </w:t>
      </w:r>
      <w:r w:rsidR="00CE0B52" w:rsidRPr="00296D4F">
        <w:t xml:space="preserve">six </w:t>
      </w:r>
      <w:r w:rsidR="001869DA">
        <w:t>sub</w:t>
      </w:r>
      <w:r w:rsidR="00CE0B52" w:rsidRPr="00296D4F">
        <w:t xml:space="preserve">sections </w:t>
      </w:r>
      <w:r w:rsidRPr="00296D4F">
        <w:t>that summarize an approach to developing standards for emerging voting system technologies based on a structure of principles and guidelines.</w:t>
      </w:r>
    </w:p>
    <w:p w14:paraId="74A13145" w14:textId="77777777" w:rsidR="00575737" w:rsidRPr="00296D4F" w:rsidRDefault="00575737" w:rsidP="0035292C">
      <w:pPr>
        <w:pStyle w:val="NoSpacing"/>
        <w:spacing w:after="120"/>
      </w:pPr>
      <w:r w:rsidRPr="00296D4F">
        <w:t xml:space="preserve">In order to illustrate the details of this structure based on high level principles, we have focused our analysis, in this </w:t>
      </w:r>
      <w:r w:rsidR="001869DA">
        <w:t>section</w:t>
      </w:r>
      <w:r w:rsidRPr="00296D4F">
        <w:t>, on the human factors of voting systems. It is our intention is that it will serve as a model for developing standards that support security, commercial-off-the-shelf hardware, software, and other aspects of voting systems, while at the same time be responsive to the evolving technology landscape.</w:t>
      </w:r>
    </w:p>
    <w:p w14:paraId="0D0453B6" w14:textId="77777777" w:rsidR="00D44518" w:rsidRPr="00296D4F" w:rsidRDefault="00CE0B52" w:rsidP="00296D4F">
      <w:pPr>
        <w:pStyle w:val="NoSpacing"/>
      </w:pPr>
      <w:r w:rsidRPr="00296D4F">
        <w:t xml:space="preserve">This </w:t>
      </w:r>
      <w:r w:rsidR="001869DA">
        <w:t>section</w:t>
      </w:r>
      <w:r w:rsidRPr="00296D4F">
        <w:t xml:space="preserve"> is </w:t>
      </w:r>
      <w:r w:rsidR="006755CE" w:rsidRPr="00296D4F">
        <w:t xml:space="preserve">intended to help elicit feedback </w:t>
      </w:r>
      <w:r w:rsidR="00DD2872" w:rsidRPr="00296D4F">
        <w:t xml:space="preserve">from the election community </w:t>
      </w:r>
      <w:r w:rsidR="006755CE" w:rsidRPr="00296D4F">
        <w:t>on the future structure and scope of the voting standards.  Together with use case</w:t>
      </w:r>
      <w:r w:rsidR="00D44518" w:rsidRPr="00296D4F">
        <w:t xml:space="preserve"> scenario</w:t>
      </w:r>
      <w:r w:rsidR="006755CE" w:rsidRPr="00296D4F">
        <w:t xml:space="preserve">s, they drive gap analysis as well. </w:t>
      </w:r>
    </w:p>
    <w:p w14:paraId="7A0C1606" w14:textId="77777777" w:rsidR="00296D4F" w:rsidRDefault="00296D4F" w:rsidP="00296D4F">
      <w:pPr>
        <w:pStyle w:val="NoSpacing"/>
      </w:pPr>
    </w:p>
    <w:p w14:paraId="3CB5EB20" w14:textId="77777777" w:rsidR="00CE66B5" w:rsidRDefault="00CE66B5" w:rsidP="00CE66B5">
      <w:pPr>
        <w:pStyle w:val="Heading2"/>
      </w:pPr>
      <w:bookmarkStart w:id="22" w:name="_Toc459299078"/>
      <w:r>
        <w:t>Request for Feedback</w:t>
      </w:r>
      <w:bookmarkEnd w:id="22"/>
    </w:p>
    <w:p w14:paraId="2A0A09B6" w14:textId="77777777" w:rsidR="00CE66B5" w:rsidRDefault="00CE66B5" w:rsidP="00296D4F">
      <w:pPr>
        <w:pStyle w:val="NoSpacing"/>
      </w:pPr>
    </w:p>
    <w:p w14:paraId="5E2351D9" w14:textId="77777777" w:rsidR="00CE66B5" w:rsidRDefault="00D44518" w:rsidP="00296D4F">
      <w:pPr>
        <w:pStyle w:val="NoSpacing"/>
      </w:pPr>
      <w:r w:rsidRPr="00296D4F">
        <w:t xml:space="preserve">Specifically, we are requesting your feedback on this approach </w:t>
      </w:r>
      <w:r w:rsidR="00575737" w:rsidRPr="00296D4F">
        <w:t>to</w:t>
      </w:r>
      <w:r w:rsidRPr="00296D4F">
        <w:t xml:space="preserve"> structuring </w:t>
      </w:r>
      <w:r w:rsidR="00575737" w:rsidRPr="00296D4F">
        <w:t>the Next Generation VVSG requirements</w:t>
      </w:r>
      <w:r w:rsidRPr="00296D4F">
        <w:t xml:space="preserve">. </w:t>
      </w:r>
    </w:p>
    <w:p w14:paraId="0C07DDA8" w14:textId="77777777" w:rsidR="00CE66B5" w:rsidRDefault="00CE66B5" w:rsidP="00296D4F">
      <w:pPr>
        <w:pStyle w:val="NoSpacing"/>
      </w:pPr>
    </w:p>
    <w:p w14:paraId="24CF381F" w14:textId="77777777" w:rsidR="00D44518" w:rsidRPr="00296D4F" w:rsidRDefault="00D44518" w:rsidP="00296D4F">
      <w:pPr>
        <w:pStyle w:val="NoSpacing"/>
      </w:pPr>
      <w:r w:rsidRPr="00296D4F">
        <w:t>Please consider these questions:</w:t>
      </w:r>
    </w:p>
    <w:p w14:paraId="3CA8B8AE" w14:textId="77777777" w:rsidR="00D44518" w:rsidRPr="00296D4F" w:rsidRDefault="00D44518" w:rsidP="00296D4F">
      <w:pPr>
        <w:pStyle w:val="NoSpacing"/>
        <w:numPr>
          <w:ilvl w:val="0"/>
          <w:numId w:val="11"/>
        </w:numPr>
      </w:pPr>
      <w:r w:rsidRPr="00296D4F">
        <w:t xml:space="preserve">Is this organization based on </w:t>
      </w:r>
      <w:r w:rsidR="00C20433" w:rsidRPr="00296D4F">
        <w:t>high level principles and guide</w:t>
      </w:r>
      <w:r w:rsidRPr="00296D4F">
        <w:t>lines useful to you? Why? How would you use a standards document structured in this way?</w:t>
      </w:r>
    </w:p>
    <w:p w14:paraId="2FC1C6A0" w14:textId="77777777" w:rsidR="00673517" w:rsidRPr="00296D4F" w:rsidRDefault="00673517" w:rsidP="00296D4F">
      <w:pPr>
        <w:pStyle w:val="NoSpacing"/>
        <w:numPr>
          <w:ilvl w:val="0"/>
          <w:numId w:val="11"/>
        </w:numPr>
      </w:pPr>
      <w:r w:rsidRPr="00296D4F">
        <w:t xml:space="preserve">Is the proposed document format style in </w:t>
      </w:r>
      <w:r w:rsidR="001869DA">
        <w:t>Sub</w:t>
      </w:r>
      <w:r w:rsidR="00A74DA4">
        <w:t>s</w:t>
      </w:r>
      <w:r w:rsidRPr="00296D4F">
        <w:t>ection 4 useful?</w:t>
      </w:r>
    </w:p>
    <w:p w14:paraId="37EDB2AE" w14:textId="77777777" w:rsidR="00D44518" w:rsidRPr="00296D4F" w:rsidRDefault="00D44518" w:rsidP="00296D4F">
      <w:pPr>
        <w:pStyle w:val="NoSpacing"/>
        <w:numPr>
          <w:ilvl w:val="0"/>
          <w:numId w:val="11"/>
        </w:numPr>
      </w:pPr>
      <w:r w:rsidRPr="00296D4F">
        <w:t>Do you have suggestions for improvement? Is something missing?</w:t>
      </w:r>
    </w:p>
    <w:p w14:paraId="34EC8CC9" w14:textId="77777777" w:rsidR="00C20433" w:rsidRPr="00296D4F" w:rsidRDefault="00C20433" w:rsidP="00296D4F">
      <w:pPr>
        <w:pStyle w:val="NoSpacing"/>
        <w:numPr>
          <w:ilvl w:val="0"/>
          <w:numId w:val="11"/>
        </w:numPr>
      </w:pPr>
      <w:r w:rsidRPr="00296D4F">
        <w:t>Is the analysis helpful?</w:t>
      </w:r>
    </w:p>
    <w:p w14:paraId="71E1D11C" w14:textId="77777777" w:rsidR="00D44518" w:rsidRDefault="00575737" w:rsidP="00296D4F">
      <w:pPr>
        <w:pStyle w:val="NoSpacing"/>
        <w:numPr>
          <w:ilvl w:val="0"/>
          <w:numId w:val="11"/>
        </w:numPr>
      </w:pPr>
      <w:r w:rsidRPr="00296D4F">
        <w:t>What do you think the next steps should be?</w:t>
      </w:r>
    </w:p>
    <w:p w14:paraId="7F20140E" w14:textId="77777777" w:rsidR="00296D4F" w:rsidRPr="00296D4F" w:rsidRDefault="00296D4F" w:rsidP="00296D4F">
      <w:pPr>
        <w:pStyle w:val="NoSpacing"/>
        <w:ind w:left="720"/>
      </w:pPr>
    </w:p>
    <w:p w14:paraId="0CAE6B14" w14:textId="77777777" w:rsidR="00575737" w:rsidRDefault="00575737" w:rsidP="005C395F">
      <w:pPr>
        <w:pStyle w:val="Heading2"/>
      </w:pPr>
      <w:bookmarkStart w:id="23" w:name="_Toc459299079"/>
      <w:r>
        <w:t>Overview</w:t>
      </w:r>
      <w:bookmarkEnd w:id="23"/>
    </w:p>
    <w:p w14:paraId="1A4E99D6" w14:textId="77777777" w:rsidR="00296D4F" w:rsidRPr="00296D4F" w:rsidRDefault="00296D4F" w:rsidP="0035292C">
      <w:pPr>
        <w:pStyle w:val="NoSpacing"/>
      </w:pPr>
    </w:p>
    <w:p w14:paraId="547069BA" w14:textId="77777777" w:rsidR="006755CE" w:rsidRPr="00296D4F" w:rsidRDefault="006755CE" w:rsidP="00296D4F">
      <w:pPr>
        <w:pStyle w:val="NoSpacing"/>
      </w:pPr>
      <w:r w:rsidRPr="00296D4F">
        <w:t xml:space="preserve">The </w:t>
      </w:r>
      <w:r w:rsidR="001869DA">
        <w:t>five sub</w:t>
      </w:r>
      <w:r w:rsidR="00B439F8" w:rsidRPr="00296D4F">
        <w:t>sections</w:t>
      </w:r>
      <w:r w:rsidRPr="00296D4F">
        <w:t xml:space="preserve"> include:</w:t>
      </w:r>
    </w:p>
    <w:p w14:paraId="7794ED3E" w14:textId="77777777" w:rsidR="006755CE" w:rsidRPr="00296D4F" w:rsidRDefault="006755CE" w:rsidP="00296D4F">
      <w:pPr>
        <w:pStyle w:val="NoSpacing"/>
        <w:numPr>
          <w:ilvl w:val="0"/>
          <w:numId w:val="12"/>
        </w:numPr>
      </w:pPr>
      <w:r w:rsidRPr="00296D4F">
        <w:t>Usability and accessibility principles and guidelines.</w:t>
      </w:r>
    </w:p>
    <w:p w14:paraId="275E5A36" w14:textId="77777777" w:rsidR="006755CE" w:rsidRPr="00296D4F" w:rsidRDefault="006755CE" w:rsidP="00296D4F">
      <w:pPr>
        <w:pStyle w:val="NoSpacing"/>
        <w:numPr>
          <w:ilvl w:val="0"/>
          <w:numId w:val="12"/>
        </w:numPr>
      </w:pPr>
      <w:r w:rsidRPr="00296D4F">
        <w:t>Analysis of the human factors challenges in developing standards for emerging technologies for voting systems.</w:t>
      </w:r>
    </w:p>
    <w:p w14:paraId="69B798AA" w14:textId="77777777" w:rsidR="006755CE" w:rsidRPr="00296D4F" w:rsidRDefault="006755CE" w:rsidP="00296D4F">
      <w:pPr>
        <w:pStyle w:val="NoSpacing"/>
        <w:numPr>
          <w:ilvl w:val="0"/>
          <w:numId w:val="12"/>
        </w:numPr>
      </w:pPr>
      <w:r w:rsidRPr="00296D4F">
        <w:t>A set of tables containing voting system requirements reorganized under the principles and guidelines which have been annotated to identify gaps and possible updates.  This also shows how other accessibility standards can be integrated with the voting system requirements.  It is a baseline that will serve to drive feedback from the election community. We expect to see lots of changes as we move forward.</w:t>
      </w:r>
    </w:p>
    <w:p w14:paraId="4368A3CC" w14:textId="77777777" w:rsidR="006755CE" w:rsidRPr="00296D4F" w:rsidRDefault="006755CE" w:rsidP="00296D4F">
      <w:pPr>
        <w:pStyle w:val="NoSpacing"/>
        <w:numPr>
          <w:ilvl w:val="0"/>
          <w:numId w:val="12"/>
        </w:numPr>
      </w:pPr>
      <w:r w:rsidRPr="00296D4F">
        <w:t xml:space="preserve">Illustration of how the design of structure of the standards could provide a more intuitive way for election officials as well as advocates, developers, and test labs to find, understand, and navigate the guidelines, requirements, and test assertions to find the information they need.  </w:t>
      </w:r>
    </w:p>
    <w:p w14:paraId="2060B47C" w14:textId="77777777" w:rsidR="006755CE" w:rsidRDefault="006755CE" w:rsidP="00296D4F">
      <w:pPr>
        <w:pStyle w:val="NoSpacing"/>
        <w:numPr>
          <w:ilvl w:val="0"/>
          <w:numId w:val="12"/>
        </w:numPr>
      </w:pPr>
      <w:r w:rsidRPr="00296D4F">
        <w:t xml:space="preserve">Example of how an Election Official (EO) might use the new structure when preparing to procure an electronic ballot marking tablet through a mockup of a subset of the requirements under </w:t>
      </w:r>
      <w:r w:rsidRPr="00296D4F">
        <w:rPr>
          <w:i/>
        </w:rPr>
        <w:lastRenderedPageBreak/>
        <w:t>Principle 3: Marked as Intended</w:t>
      </w:r>
      <w:r w:rsidRPr="00296D4F">
        <w:t>. This mockup is based on the requirements reorganized as in the tables in number 3 above.</w:t>
      </w:r>
      <w:bookmarkEnd w:id="1"/>
    </w:p>
    <w:p w14:paraId="38ABAF15" w14:textId="77777777" w:rsidR="006755CE" w:rsidRDefault="00F2253A" w:rsidP="005C395F">
      <w:pPr>
        <w:pStyle w:val="Heading2"/>
      </w:pPr>
      <w:bookmarkStart w:id="24" w:name="_Toc457575526"/>
      <w:bookmarkStart w:id="25" w:name="_Toc459299080"/>
      <w:r>
        <w:t>1.</w:t>
      </w:r>
      <w:r w:rsidR="006755CE" w:rsidRPr="009B08F8">
        <w:t xml:space="preserve"> Usability and Accessibility</w:t>
      </w:r>
      <w:bookmarkEnd w:id="24"/>
      <w:r>
        <w:t xml:space="preserve"> Principles and Guidelines</w:t>
      </w:r>
      <w:bookmarkEnd w:id="25"/>
    </w:p>
    <w:p w14:paraId="2D6891CC" w14:textId="77777777" w:rsidR="00296D4F" w:rsidRPr="00296D4F" w:rsidRDefault="00296D4F" w:rsidP="00296D4F"/>
    <w:p w14:paraId="1FADF86F" w14:textId="5470CBEA" w:rsidR="00096017" w:rsidRDefault="00E87490" w:rsidP="005808B4">
      <w:pPr>
        <w:pStyle w:val="Body-ListIntro"/>
        <w:ind w:left="720"/>
        <w:rPr>
          <w:rStyle w:val="Heading4Char"/>
        </w:rPr>
      </w:pPr>
      <w:bookmarkStart w:id="26" w:name="_Toc459299081"/>
      <w:r w:rsidRPr="00296D4F">
        <w:rPr>
          <w:rStyle w:val="Heading3Char"/>
        </w:rPr>
        <w:t>Principle 1: Equivalent and consistent</w:t>
      </w:r>
      <w:bookmarkEnd w:id="26"/>
    </w:p>
    <w:p w14:paraId="064BBCBC" w14:textId="77777777" w:rsidR="002040E1" w:rsidRPr="002040E1" w:rsidRDefault="002040E1" w:rsidP="002040E1"/>
    <w:p w14:paraId="70206C13" w14:textId="77777777" w:rsidR="00096017" w:rsidRPr="000C1780" w:rsidRDefault="006755CE" w:rsidP="00096017">
      <w:pPr>
        <w:pStyle w:val="Body-ListIntro"/>
        <w:ind w:left="720"/>
        <w:rPr>
          <w:rFonts w:asciiTheme="minorHAnsi" w:eastAsia="MS Mincho" w:hAnsiTheme="minorHAnsi"/>
          <w:b/>
          <w:color w:val="365F91"/>
        </w:rPr>
      </w:pPr>
      <w:r w:rsidRPr="000C1780">
        <w:rPr>
          <w:rFonts w:asciiTheme="minorHAnsi" w:hAnsiTheme="minorHAnsi"/>
          <w:b/>
        </w:rPr>
        <w:t>All voters have access to mark and cast their ballot as intended, regardless of their abilities, without discrimination.</w:t>
      </w:r>
      <w:r w:rsidRPr="000C1780">
        <w:rPr>
          <w:rFonts w:asciiTheme="minorHAnsi" w:eastAsia="MS Mincho" w:hAnsiTheme="minorHAnsi"/>
          <w:b/>
          <w:color w:val="365F91"/>
        </w:rPr>
        <w:t xml:space="preserve"> </w:t>
      </w:r>
    </w:p>
    <w:p w14:paraId="26DF061F" w14:textId="77777777" w:rsidR="006755CE" w:rsidRPr="00096017" w:rsidRDefault="006755CE" w:rsidP="00096017">
      <w:pPr>
        <w:pStyle w:val="Body-Table"/>
        <w:ind w:left="1440"/>
        <w:rPr>
          <w:rFonts w:asciiTheme="minorHAnsi" w:hAnsiTheme="minorHAnsi"/>
          <w:sz w:val="22"/>
          <w:szCs w:val="22"/>
        </w:rPr>
      </w:pPr>
      <w:r w:rsidRPr="00096017">
        <w:rPr>
          <w:rFonts w:asciiTheme="minorHAnsi" w:hAnsiTheme="minorHAnsi"/>
          <w:sz w:val="22"/>
          <w:szCs w:val="22"/>
        </w:rPr>
        <w:t xml:space="preserve">1.1 </w:t>
      </w:r>
      <w:r w:rsidRPr="00096017">
        <w:rPr>
          <w:rFonts w:asciiTheme="minorHAnsi" w:hAnsiTheme="minorHAnsi"/>
          <w:sz w:val="22"/>
          <w:szCs w:val="22"/>
        </w:rPr>
        <w:tab/>
        <w:t>Provide voters with a consistent experience of the voting process in all modes of voting</w:t>
      </w:r>
    </w:p>
    <w:p w14:paraId="54FA986B" w14:textId="77777777" w:rsidR="006755CE" w:rsidRPr="00096017" w:rsidRDefault="006755CE" w:rsidP="00096017">
      <w:pPr>
        <w:pStyle w:val="Body-Table"/>
        <w:ind w:left="1440"/>
        <w:rPr>
          <w:sz w:val="22"/>
          <w:szCs w:val="22"/>
        </w:rPr>
      </w:pPr>
      <w:r w:rsidRPr="00096017">
        <w:rPr>
          <w:rFonts w:asciiTheme="minorHAnsi" w:hAnsiTheme="minorHAnsi"/>
          <w:sz w:val="22"/>
          <w:szCs w:val="22"/>
        </w:rPr>
        <w:t xml:space="preserve">1.2 </w:t>
      </w:r>
      <w:r w:rsidRPr="00096017">
        <w:rPr>
          <w:rFonts w:asciiTheme="minorHAnsi" w:hAnsiTheme="minorHAnsi"/>
          <w:sz w:val="22"/>
          <w:szCs w:val="22"/>
        </w:rPr>
        <w:tab/>
        <w:t>Provide voters with equivalent information and options in all modes of voting.</w:t>
      </w:r>
      <w:r w:rsidRPr="00096017">
        <w:rPr>
          <w:sz w:val="22"/>
          <w:szCs w:val="22"/>
        </w:rPr>
        <w:t xml:space="preserve"> </w:t>
      </w:r>
    </w:p>
    <w:p w14:paraId="2CB633D0" w14:textId="77777777" w:rsidR="006755CE" w:rsidRPr="00BF4B8E" w:rsidRDefault="006755CE" w:rsidP="006755CE">
      <w:pPr>
        <w:pStyle w:val="Body-Table"/>
        <w:rPr>
          <w:sz w:val="24"/>
          <w:szCs w:val="24"/>
        </w:rPr>
      </w:pPr>
    </w:p>
    <w:p w14:paraId="7024F250" w14:textId="22941AEA" w:rsidR="002040E1" w:rsidRDefault="006755CE" w:rsidP="002040E1">
      <w:pPr>
        <w:pStyle w:val="Body-ListIntro"/>
        <w:ind w:left="720"/>
        <w:rPr>
          <w:rStyle w:val="Heading3Char"/>
        </w:rPr>
      </w:pPr>
      <w:bookmarkStart w:id="27" w:name="_Toc459299082"/>
      <w:r w:rsidRPr="00296D4F">
        <w:rPr>
          <w:rStyle w:val="Heading3Char"/>
        </w:rPr>
        <w:t>Principle 2: Cast as marked</w:t>
      </w:r>
      <w:bookmarkEnd w:id="27"/>
    </w:p>
    <w:p w14:paraId="26D959B4" w14:textId="77777777" w:rsidR="002040E1" w:rsidRPr="002040E1" w:rsidRDefault="002040E1" w:rsidP="002040E1"/>
    <w:p w14:paraId="2C767525" w14:textId="2479CFC8" w:rsidR="00096017" w:rsidRPr="000C1780" w:rsidRDefault="006755CE" w:rsidP="00096017">
      <w:pPr>
        <w:pStyle w:val="Body-ListIntro"/>
        <w:ind w:left="720"/>
        <w:rPr>
          <w:rFonts w:asciiTheme="minorHAnsi" w:hAnsiTheme="minorHAnsi"/>
          <w:b/>
        </w:rPr>
      </w:pPr>
      <w:r w:rsidRPr="000C1780">
        <w:rPr>
          <w:rFonts w:asciiTheme="minorHAnsi" w:hAnsiTheme="minorHAnsi"/>
          <w:b/>
        </w:rPr>
        <w:t>Ballots are cast as marked, both secretly and privately.</w:t>
      </w:r>
    </w:p>
    <w:p w14:paraId="5778E515" w14:textId="77777777" w:rsidR="006755CE" w:rsidRPr="00096017" w:rsidRDefault="006755CE" w:rsidP="00096017">
      <w:pPr>
        <w:pStyle w:val="Body-Table"/>
        <w:ind w:left="1440"/>
        <w:rPr>
          <w:rFonts w:asciiTheme="minorHAnsi" w:hAnsiTheme="minorHAnsi"/>
          <w:sz w:val="22"/>
          <w:szCs w:val="22"/>
        </w:rPr>
      </w:pPr>
      <w:r w:rsidRPr="00096017">
        <w:rPr>
          <w:rFonts w:asciiTheme="minorHAnsi" w:hAnsiTheme="minorHAnsi"/>
          <w:sz w:val="22"/>
          <w:szCs w:val="22"/>
        </w:rPr>
        <w:t xml:space="preserve">2.1 </w:t>
      </w:r>
      <w:r w:rsidRPr="00096017">
        <w:rPr>
          <w:rFonts w:asciiTheme="minorHAnsi" w:hAnsiTheme="minorHAnsi"/>
          <w:sz w:val="22"/>
          <w:szCs w:val="22"/>
        </w:rPr>
        <w:tab/>
        <w:t>The voting process shall preserve the secrecy of the ballot.</w:t>
      </w:r>
    </w:p>
    <w:p w14:paraId="53F92BE5" w14:textId="77777777" w:rsidR="006755CE" w:rsidRPr="00096017" w:rsidRDefault="006755CE" w:rsidP="00096017">
      <w:pPr>
        <w:pStyle w:val="Body-Table"/>
        <w:ind w:left="1440"/>
        <w:rPr>
          <w:rFonts w:asciiTheme="minorHAnsi" w:hAnsiTheme="minorHAnsi"/>
          <w:sz w:val="22"/>
          <w:szCs w:val="22"/>
        </w:rPr>
      </w:pPr>
      <w:r w:rsidRPr="00096017">
        <w:rPr>
          <w:rFonts w:asciiTheme="minorHAnsi" w:hAnsiTheme="minorHAnsi"/>
          <w:sz w:val="22"/>
          <w:szCs w:val="22"/>
        </w:rPr>
        <w:t xml:space="preserve">2.2 </w:t>
      </w:r>
      <w:r w:rsidRPr="00096017">
        <w:rPr>
          <w:rFonts w:asciiTheme="minorHAnsi" w:hAnsiTheme="minorHAnsi"/>
          <w:sz w:val="22"/>
          <w:szCs w:val="22"/>
        </w:rPr>
        <w:tab/>
        <w:t>The voting system must ensure that ballot selections, interface options, voter identity and information about voters are kept private.</w:t>
      </w:r>
    </w:p>
    <w:p w14:paraId="1915E528" w14:textId="77777777" w:rsidR="006755CE" w:rsidRPr="00096017" w:rsidRDefault="006755CE" w:rsidP="00096017">
      <w:pPr>
        <w:pStyle w:val="Body-Table"/>
        <w:ind w:left="1440"/>
        <w:rPr>
          <w:rFonts w:asciiTheme="minorHAnsi" w:hAnsiTheme="minorHAnsi"/>
          <w:sz w:val="22"/>
          <w:szCs w:val="22"/>
        </w:rPr>
      </w:pPr>
      <w:r w:rsidRPr="00096017">
        <w:rPr>
          <w:rFonts w:asciiTheme="minorHAnsi" w:hAnsiTheme="minorHAnsi"/>
          <w:sz w:val="22"/>
          <w:szCs w:val="22"/>
        </w:rPr>
        <w:t xml:space="preserve">2.3 </w:t>
      </w:r>
      <w:r w:rsidRPr="00096017">
        <w:rPr>
          <w:rFonts w:asciiTheme="minorHAnsi" w:hAnsiTheme="minorHAnsi"/>
          <w:sz w:val="22"/>
          <w:szCs w:val="22"/>
        </w:rPr>
        <w:tab/>
        <w:t>The voting system supports the voter in marking the ballot accurately</w:t>
      </w:r>
    </w:p>
    <w:p w14:paraId="7804F7C2" w14:textId="77777777" w:rsidR="006755CE" w:rsidRPr="00096017" w:rsidRDefault="006755CE" w:rsidP="00096017">
      <w:pPr>
        <w:pStyle w:val="Body-Table"/>
        <w:ind w:left="1440"/>
        <w:rPr>
          <w:rFonts w:asciiTheme="minorHAnsi" w:hAnsiTheme="minorHAnsi"/>
          <w:sz w:val="22"/>
          <w:szCs w:val="22"/>
        </w:rPr>
      </w:pPr>
      <w:r w:rsidRPr="00096017">
        <w:rPr>
          <w:rFonts w:asciiTheme="minorHAnsi" w:hAnsiTheme="minorHAnsi"/>
          <w:sz w:val="22"/>
          <w:szCs w:val="22"/>
        </w:rPr>
        <w:t xml:space="preserve">2.4 </w:t>
      </w:r>
      <w:r w:rsidRPr="00096017">
        <w:rPr>
          <w:rFonts w:asciiTheme="minorHAnsi" w:hAnsiTheme="minorHAnsi"/>
          <w:sz w:val="22"/>
          <w:szCs w:val="22"/>
        </w:rPr>
        <w:tab/>
        <w:t>The voting process helps voters avoid errors that invalidate their ballot, including blank ballots, undervotes, overvotes, and marginal marks.</w:t>
      </w:r>
    </w:p>
    <w:p w14:paraId="71A1D193" w14:textId="77777777" w:rsidR="006755CE" w:rsidRPr="00BF4B8E" w:rsidRDefault="006755CE" w:rsidP="002040E1"/>
    <w:p w14:paraId="67F1D73B" w14:textId="7B5307EF" w:rsidR="00296D4F" w:rsidRDefault="006755CE" w:rsidP="005808B4">
      <w:pPr>
        <w:pStyle w:val="NoSpacing"/>
        <w:ind w:left="720"/>
        <w:rPr>
          <w:rStyle w:val="Heading3Char"/>
        </w:rPr>
      </w:pPr>
      <w:bookmarkStart w:id="28" w:name="_Toc459299083"/>
      <w:r w:rsidRPr="00296D4F">
        <w:rPr>
          <w:rStyle w:val="Heading3Char"/>
        </w:rPr>
        <w:t>Principle 3: Marked as intended</w:t>
      </w:r>
      <w:bookmarkEnd w:id="28"/>
    </w:p>
    <w:p w14:paraId="3B6448D8" w14:textId="77777777" w:rsidR="002040E1" w:rsidRDefault="002040E1" w:rsidP="002040E1"/>
    <w:p w14:paraId="43DAE2C0" w14:textId="77777777" w:rsidR="006755CE" w:rsidRPr="000C1780" w:rsidRDefault="006755CE" w:rsidP="00096017">
      <w:pPr>
        <w:pStyle w:val="NoSpacing"/>
        <w:ind w:left="720"/>
        <w:rPr>
          <w:b/>
        </w:rPr>
      </w:pPr>
      <w:r w:rsidRPr="000C1780">
        <w:rPr>
          <w:b/>
        </w:rPr>
        <w:t>Ballots are presented in a clear, understandable way, and is operable by all voters.</w:t>
      </w:r>
    </w:p>
    <w:p w14:paraId="3F39C44E" w14:textId="77777777" w:rsidR="00296D4F" w:rsidRPr="00296D4F" w:rsidRDefault="00296D4F" w:rsidP="00296D4F">
      <w:pPr>
        <w:pStyle w:val="NoSpacing"/>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2087"/>
        <w:gridCol w:w="6023"/>
      </w:tblGrid>
      <w:tr w:rsidR="00296D4F" w:rsidRPr="00296D4F" w14:paraId="36D9096B" w14:textId="77777777" w:rsidTr="00296D4F">
        <w:tc>
          <w:tcPr>
            <w:tcW w:w="795" w:type="dxa"/>
          </w:tcPr>
          <w:p w14:paraId="262CB509" w14:textId="77777777" w:rsidR="00296D4F" w:rsidRPr="00296D4F" w:rsidRDefault="00296D4F" w:rsidP="00296D4F">
            <w:pPr>
              <w:pStyle w:val="NoSpacing"/>
              <w:jc w:val="center"/>
              <w:rPr>
                <w:sz w:val="22"/>
                <w:szCs w:val="22"/>
              </w:rPr>
            </w:pPr>
            <w:r w:rsidRPr="00296D4F">
              <w:rPr>
                <w:sz w:val="22"/>
                <w:szCs w:val="22"/>
              </w:rPr>
              <w:t>3.1</w:t>
            </w:r>
          </w:p>
        </w:tc>
        <w:tc>
          <w:tcPr>
            <w:tcW w:w="2087" w:type="dxa"/>
          </w:tcPr>
          <w:p w14:paraId="1C29E5CD" w14:textId="77777777" w:rsidR="00296D4F" w:rsidRPr="00296D4F" w:rsidRDefault="00296D4F" w:rsidP="00296D4F">
            <w:pPr>
              <w:pStyle w:val="NoSpacing"/>
              <w:rPr>
                <w:sz w:val="22"/>
                <w:szCs w:val="22"/>
              </w:rPr>
            </w:pPr>
            <w:r w:rsidRPr="00296D4F">
              <w:rPr>
                <w:sz w:val="22"/>
                <w:szCs w:val="22"/>
              </w:rPr>
              <w:t>Perceivable</w:t>
            </w:r>
          </w:p>
        </w:tc>
        <w:tc>
          <w:tcPr>
            <w:tcW w:w="6023" w:type="dxa"/>
          </w:tcPr>
          <w:p w14:paraId="0E61A08C" w14:textId="77777777" w:rsidR="00296D4F" w:rsidRDefault="00296D4F" w:rsidP="00296D4F">
            <w:pPr>
              <w:pStyle w:val="NoSpacing"/>
              <w:rPr>
                <w:sz w:val="22"/>
                <w:szCs w:val="22"/>
              </w:rPr>
            </w:pPr>
            <w:r w:rsidRPr="00296D4F">
              <w:rPr>
                <w:sz w:val="22"/>
                <w:szCs w:val="22"/>
              </w:rPr>
              <w:t>The default system settings for displaying the ballot work for the widest range of voters, and voters can adjust settings and preferences to meet their needs.</w:t>
            </w:r>
          </w:p>
          <w:p w14:paraId="5258E1BE" w14:textId="77777777" w:rsidR="00296D4F" w:rsidRPr="00296D4F" w:rsidRDefault="00296D4F" w:rsidP="00296D4F">
            <w:pPr>
              <w:pStyle w:val="NoSpacing"/>
              <w:rPr>
                <w:sz w:val="22"/>
                <w:szCs w:val="22"/>
              </w:rPr>
            </w:pPr>
          </w:p>
        </w:tc>
      </w:tr>
      <w:tr w:rsidR="00296D4F" w:rsidRPr="00296D4F" w14:paraId="1ED176A7" w14:textId="77777777" w:rsidTr="00296D4F">
        <w:tc>
          <w:tcPr>
            <w:tcW w:w="795" w:type="dxa"/>
          </w:tcPr>
          <w:p w14:paraId="3F4B2E14" w14:textId="77777777" w:rsidR="00296D4F" w:rsidRPr="00296D4F" w:rsidRDefault="00296D4F" w:rsidP="00296D4F">
            <w:pPr>
              <w:pStyle w:val="NoSpacing"/>
              <w:jc w:val="center"/>
              <w:rPr>
                <w:sz w:val="22"/>
                <w:szCs w:val="22"/>
              </w:rPr>
            </w:pPr>
            <w:r w:rsidRPr="00296D4F">
              <w:rPr>
                <w:sz w:val="22"/>
                <w:szCs w:val="22"/>
              </w:rPr>
              <w:t>3.2</w:t>
            </w:r>
          </w:p>
        </w:tc>
        <w:tc>
          <w:tcPr>
            <w:tcW w:w="2087" w:type="dxa"/>
          </w:tcPr>
          <w:p w14:paraId="423397CC" w14:textId="77777777" w:rsidR="00296D4F" w:rsidRPr="00296D4F" w:rsidRDefault="00296D4F" w:rsidP="00296D4F">
            <w:pPr>
              <w:pStyle w:val="NoSpacing"/>
              <w:rPr>
                <w:sz w:val="22"/>
                <w:szCs w:val="22"/>
              </w:rPr>
            </w:pPr>
            <w:r w:rsidRPr="00296D4F">
              <w:rPr>
                <w:sz w:val="22"/>
                <w:szCs w:val="22"/>
              </w:rPr>
              <w:t>Operable</w:t>
            </w:r>
          </w:p>
        </w:tc>
        <w:tc>
          <w:tcPr>
            <w:tcW w:w="6023" w:type="dxa"/>
          </w:tcPr>
          <w:p w14:paraId="5053417A" w14:textId="77777777" w:rsidR="00296D4F" w:rsidRDefault="00296D4F" w:rsidP="00296D4F">
            <w:pPr>
              <w:pStyle w:val="NoSpacing"/>
              <w:rPr>
                <w:sz w:val="22"/>
                <w:szCs w:val="22"/>
              </w:rPr>
            </w:pPr>
            <w:r w:rsidRPr="00296D4F">
              <w:rPr>
                <w:sz w:val="22"/>
                <w:szCs w:val="22"/>
              </w:rPr>
              <w:t>Voters and poll workers must be able to use all controls accurately, and all ballot changes are made with the direct control of the voter.</w:t>
            </w:r>
          </w:p>
          <w:p w14:paraId="2503D364" w14:textId="77777777" w:rsidR="00296D4F" w:rsidRPr="00296D4F" w:rsidRDefault="00296D4F" w:rsidP="00296D4F">
            <w:pPr>
              <w:pStyle w:val="NoSpacing"/>
              <w:rPr>
                <w:sz w:val="22"/>
                <w:szCs w:val="22"/>
              </w:rPr>
            </w:pPr>
          </w:p>
        </w:tc>
      </w:tr>
      <w:tr w:rsidR="00296D4F" w:rsidRPr="00296D4F" w14:paraId="20B48CD3" w14:textId="77777777" w:rsidTr="00296D4F">
        <w:tc>
          <w:tcPr>
            <w:tcW w:w="795" w:type="dxa"/>
          </w:tcPr>
          <w:p w14:paraId="64C1978B" w14:textId="77777777" w:rsidR="00296D4F" w:rsidRPr="00296D4F" w:rsidRDefault="00296D4F" w:rsidP="00296D4F">
            <w:pPr>
              <w:pStyle w:val="NoSpacing"/>
              <w:jc w:val="center"/>
              <w:rPr>
                <w:sz w:val="22"/>
                <w:szCs w:val="22"/>
              </w:rPr>
            </w:pPr>
            <w:r w:rsidRPr="00296D4F">
              <w:rPr>
                <w:sz w:val="22"/>
                <w:szCs w:val="22"/>
              </w:rPr>
              <w:t>3.3</w:t>
            </w:r>
          </w:p>
        </w:tc>
        <w:tc>
          <w:tcPr>
            <w:tcW w:w="2087" w:type="dxa"/>
          </w:tcPr>
          <w:p w14:paraId="71DF9625" w14:textId="77777777" w:rsidR="00296D4F" w:rsidRPr="00296D4F" w:rsidRDefault="00296D4F" w:rsidP="00296D4F">
            <w:pPr>
              <w:pStyle w:val="NoSpacing"/>
              <w:rPr>
                <w:sz w:val="22"/>
                <w:szCs w:val="22"/>
              </w:rPr>
            </w:pPr>
            <w:r w:rsidRPr="00296D4F">
              <w:rPr>
                <w:sz w:val="22"/>
                <w:szCs w:val="22"/>
              </w:rPr>
              <w:t>Understandable</w:t>
            </w:r>
          </w:p>
        </w:tc>
        <w:tc>
          <w:tcPr>
            <w:tcW w:w="6023" w:type="dxa"/>
          </w:tcPr>
          <w:p w14:paraId="299003CD" w14:textId="77777777" w:rsidR="00296D4F" w:rsidRDefault="00296D4F" w:rsidP="00296D4F">
            <w:pPr>
              <w:pStyle w:val="NoSpacing"/>
              <w:rPr>
                <w:sz w:val="22"/>
                <w:szCs w:val="22"/>
              </w:rPr>
            </w:pPr>
            <w:r w:rsidRPr="00296D4F">
              <w:rPr>
                <w:sz w:val="22"/>
                <w:szCs w:val="22"/>
              </w:rPr>
              <w:t>Voters can understand all information as it is presented.</w:t>
            </w:r>
          </w:p>
          <w:p w14:paraId="14EE9AC7" w14:textId="77777777" w:rsidR="00296D4F" w:rsidRPr="00296D4F" w:rsidRDefault="00296D4F" w:rsidP="00296D4F">
            <w:pPr>
              <w:pStyle w:val="NoSpacing"/>
              <w:rPr>
                <w:sz w:val="22"/>
                <w:szCs w:val="22"/>
              </w:rPr>
            </w:pPr>
          </w:p>
        </w:tc>
      </w:tr>
      <w:tr w:rsidR="00296D4F" w:rsidRPr="00296D4F" w14:paraId="0986C039" w14:textId="77777777" w:rsidTr="00296D4F">
        <w:tc>
          <w:tcPr>
            <w:tcW w:w="795" w:type="dxa"/>
          </w:tcPr>
          <w:p w14:paraId="498B4DE6" w14:textId="77777777" w:rsidR="00296D4F" w:rsidRPr="00296D4F" w:rsidRDefault="00296D4F" w:rsidP="00296D4F">
            <w:pPr>
              <w:pStyle w:val="NoSpacing"/>
              <w:jc w:val="center"/>
              <w:rPr>
                <w:sz w:val="22"/>
                <w:szCs w:val="22"/>
              </w:rPr>
            </w:pPr>
            <w:r w:rsidRPr="00296D4F">
              <w:rPr>
                <w:sz w:val="22"/>
                <w:szCs w:val="22"/>
              </w:rPr>
              <w:t>3.4</w:t>
            </w:r>
          </w:p>
        </w:tc>
        <w:tc>
          <w:tcPr>
            <w:tcW w:w="2087" w:type="dxa"/>
          </w:tcPr>
          <w:p w14:paraId="003842D5" w14:textId="77777777" w:rsidR="00296D4F" w:rsidRPr="00296D4F" w:rsidRDefault="00296D4F" w:rsidP="00296D4F">
            <w:pPr>
              <w:pStyle w:val="NoSpacing"/>
              <w:rPr>
                <w:sz w:val="22"/>
                <w:szCs w:val="22"/>
              </w:rPr>
            </w:pPr>
            <w:r w:rsidRPr="00296D4F">
              <w:rPr>
                <w:sz w:val="22"/>
                <w:szCs w:val="22"/>
              </w:rPr>
              <w:t>Robust</w:t>
            </w:r>
          </w:p>
        </w:tc>
        <w:tc>
          <w:tcPr>
            <w:tcW w:w="6023" w:type="dxa"/>
          </w:tcPr>
          <w:p w14:paraId="0968836E" w14:textId="77777777" w:rsidR="00296D4F" w:rsidRPr="00296D4F" w:rsidRDefault="00296D4F" w:rsidP="00296D4F">
            <w:pPr>
              <w:pStyle w:val="NoSpacing"/>
              <w:rPr>
                <w:sz w:val="22"/>
                <w:szCs w:val="22"/>
              </w:rPr>
            </w:pPr>
            <w:r w:rsidRPr="00296D4F">
              <w:rPr>
                <w:sz w:val="22"/>
                <w:szCs w:val="22"/>
              </w:rPr>
              <w:t>The voting system’s hardware and accessories support usability and accessibility requirements while protecting voters from harmful conditions.</w:t>
            </w:r>
          </w:p>
        </w:tc>
      </w:tr>
    </w:tbl>
    <w:p w14:paraId="11890179" w14:textId="77777777" w:rsidR="004D013E" w:rsidRPr="00BF4B8E" w:rsidRDefault="004D013E" w:rsidP="002111D5">
      <w:pPr>
        <w:rPr>
          <w:rStyle w:val="Heading4Char"/>
          <w:sz w:val="24"/>
          <w:szCs w:val="24"/>
        </w:rPr>
      </w:pPr>
    </w:p>
    <w:p w14:paraId="27865975" w14:textId="77777777" w:rsidR="00A87A45" w:rsidRDefault="00A87A45" w:rsidP="002111D5">
      <w:pPr>
        <w:rPr>
          <w:rStyle w:val="Heading3Char"/>
          <w:lang w:eastAsia="ja-JP"/>
        </w:rPr>
      </w:pPr>
      <w:bookmarkStart w:id="29" w:name="_Toc459299084"/>
      <w:r>
        <w:rPr>
          <w:rStyle w:val="Heading3Char"/>
        </w:rPr>
        <w:lastRenderedPageBreak/>
        <w:br w:type="page"/>
      </w:r>
    </w:p>
    <w:p w14:paraId="500A4112" w14:textId="1563F53C" w:rsidR="00296D4F" w:rsidRDefault="006755CE" w:rsidP="005808B4">
      <w:pPr>
        <w:pStyle w:val="Body-ListIntro"/>
        <w:ind w:left="720"/>
        <w:rPr>
          <w:rStyle w:val="Heading3Char"/>
        </w:rPr>
      </w:pPr>
      <w:r w:rsidRPr="00296D4F">
        <w:rPr>
          <w:rStyle w:val="Heading3Char"/>
        </w:rPr>
        <w:lastRenderedPageBreak/>
        <w:t>Principle 4: Tested for usability</w:t>
      </w:r>
      <w:bookmarkEnd w:id="29"/>
    </w:p>
    <w:p w14:paraId="36C3B5B8" w14:textId="77777777" w:rsidR="002040E1" w:rsidRPr="002040E1" w:rsidRDefault="002040E1" w:rsidP="002040E1"/>
    <w:p w14:paraId="346F38BD" w14:textId="77777777" w:rsidR="006755CE" w:rsidRPr="000C1780" w:rsidRDefault="006755CE" w:rsidP="00096017">
      <w:pPr>
        <w:pStyle w:val="Body-ListIntro"/>
        <w:ind w:left="720"/>
        <w:rPr>
          <w:rFonts w:asciiTheme="minorHAnsi" w:hAnsiTheme="minorHAnsi"/>
          <w:b/>
        </w:rPr>
      </w:pPr>
      <w:r w:rsidRPr="000C1780">
        <w:rPr>
          <w:rFonts w:asciiTheme="minorHAnsi" w:hAnsiTheme="minorHAnsi"/>
          <w:b/>
        </w:rPr>
        <w:t>Meets performance standards for usability and accessibility.</w:t>
      </w:r>
    </w:p>
    <w:p w14:paraId="29E08566" w14:textId="77777777" w:rsidR="00096017" w:rsidRPr="00096017" w:rsidRDefault="00096017" w:rsidP="00096017">
      <w:pPr>
        <w:rPr>
          <w:lang w:eastAsia="ja-JP"/>
        </w:r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2087"/>
        <w:gridCol w:w="6023"/>
      </w:tblGrid>
      <w:tr w:rsidR="00296D4F" w:rsidRPr="00296D4F" w14:paraId="457A13A0" w14:textId="77777777" w:rsidTr="00296D4F">
        <w:tc>
          <w:tcPr>
            <w:tcW w:w="795" w:type="dxa"/>
          </w:tcPr>
          <w:p w14:paraId="256A729F" w14:textId="77777777" w:rsidR="00296D4F" w:rsidRPr="00296D4F" w:rsidRDefault="00296D4F" w:rsidP="00296D4F">
            <w:pPr>
              <w:pStyle w:val="NoSpacing"/>
              <w:jc w:val="center"/>
              <w:rPr>
                <w:sz w:val="22"/>
                <w:szCs w:val="22"/>
              </w:rPr>
            </w:pPr>
            <w:r>
              <w:rPr>
                <w:sz w:val="22"/>
                <w:szCs w:val="22"/>
              </w:rPr>
              <w:t>4</w:t>
            </w:r>
            <w:r w:rsidRPr="00296D4F">
              <w:rPr>
                <w:sz w:val="22"/>
                <w:szCs w:val="22"/>
              </w:rPr>
              <w:t>.1</w:t>
            </w:r>
          </w:p>
        </w:tc>
        <w:tc>
          <w:tcPr>
            <w:tcW w:w="2087" w:type="dxa"/>
          </w:tcPr>
          <w:p w14:paraId="7FBC0C0F" w14:textId="77777777" w:rsidR="00296D4F" w:rsidRPr="00296D4F" w:rsidRDefault="00096017" w:rsidP="00296D4F">
            <w:pPr>
              <w:pStyle w:val="NoSpacing"/>
              <w:rPr>
                <w:sz w:val="22"/>
                <w:szCs w:val="22"/>
              </w:rPr>
            </w:pPr>
            <w:r>
              <w:rPr>
                <w:sz w:val="22"/>
                <w:szCs w:val="22"/>
              </w:rPr>
              <w:t>Summative Usability Testing</w:t>
            </w:r>
          </w:p>
        </w:tc>
        <w:tc>
          <w:tcPr>
            <w:tcW w:w="6023" w:type="dxa"/>
          </w:tcPr>
          <w:p w14:paraId="6C279488" w14:textId="77777777" w:rsidR="00296D4F" w:rsidRPr="00096017" w:rsidRDefault="00096017" w:rsidP="00296D4F">
            <w:pPr>
              <w:pStyle w:val="NoSpacing"/>
              <w:rPr>
                <w:sz w:val="22"/>
                <w:szCs w:val="22"/>
              </w:rPr>
            </w:pPr>
            <w:r w:rsidRPr="00096017">
              <w:rPr>
                <w:sz w:val="22"/>
                <w:szCs w:val="22"/>
              </w:rPr>
              <w:t>Summative usability tests are conducted using a wide range of voters and poll workers, including those with and without disabilities.</w:t>
            </w:r>
          </w:p>
        </w:tc>
      </w:tr>
    </w:tbl>
    <w:p w14:paraId="774FC274" w14:textId="77777777" w:rsidR="006755CE" w:rsidRPr="00BF4B8E" w:rsidRDefault="006755CE" w:rsidP="00096017">
      <w:pPr>
        <w:pStyle w:val="Body-Table"/>
        <w:ind w:left="0" w:firstLine="0"/>
        <w:rPr>
          <w:sz w:val="24"/>
          <w:szCs w:val="24"/>
        </w:rPr>
      </w:pPr>
    </w:p>
    <w:p w14:paraId="3A51A9C4" w14:textId="77777777" w:rsidR="002040E1" w:rsidRDefault="006755CE" w:rsidP="00096017">
      <w:pPr>
        <w:pStyle w:val="Body-ListIntro"/>
        <w:ind w:left="720"/>
        <w:rPr>
          <w:rStyle w:val="Heading3Char"/>
        </w:rPr>
      </w:pPr>
      <w:bookmarkStart w:id="30" w:name="_Toc459299085"/>
      <w:r w:rsidRPr="00096017">
        <w:rPr>
          <w:rStyle w:val="Heading3Char"/>
        </w:rPr>
        <w:t>Principle 5: Meets web accessibility standards</w:t>
      </w:r>
      <w:bookmarkEnd w:id="30"/>
    </w:p>
    <w:p w14:paraId="66149C51" w14:textId="77777777" w:rsidR="002040E1" w:rsidRPr="002040E1" w:rsidRDefault="002040E1" w:rsidP="002040E1"/>
    <w:p w14:paraId="45411106" w14:textId="69EA8C48" w:rsidR="006755CE" w:rsidRPr="000C1780" w:rsidRDefault="006755CE" w:rsidP="00096017">
      <w:pPr>
        <w:pStyle w:val="Body-ListIntro"/>
        <w:ind w:left="720"/>
        <w:rPr>
          <w:b/>
          <w:sz w:val="24"/>
          <w:szCs w:val="24"/>
        </w:rPr>
      </w:pPr>
      <w:r w:rsidRPr="000C1780">
        <w:rPr>
          <w:rFonts w:asciiTheme="minorHAnsi" w:hAnsiTheme="minorHAnsi"/>
          <w:b/>
        </w:rPr>
        <w:t>Browser-based systems meet web accessibility standards i</w:t>
      </w:r>
      <w:r w:rsidR="00096017" w:rsidRPr="000C1780">
        <w:rPr>
          <w:rFonts w:asciiTheme="minorHAnsi" w:hAnsiTheme="minorHAnsi"/>
          <w:b/>
        </w:rPr>
        <w:t>n addition to voting standards.</w:t>
      </w:r>
    </w:p>
    <w:p w14:paraId="6C36EE71" w14:textId="77777777" w:rsidR="00096017" w:rsidRDefault="00096017" w:rsidP="00096017">
      <w:pPr>
        <w:pStyle w:val="Body-Table"/>
        <w:rPr>
          <w:sz w:val="24"/>
          <w:szCs w:val="24"/>
        </w:rPr>
      </w:pP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
        <w:gridCol w:w="2087"/>
        <w:gridCol w:w="6023"/>
      </w:tblGrid>
      <w:tr w:rsidR="00096017" w:rsidRPr="00096017" w14:paraId="19DF38AF" w14:textId="77777777" w:rsidTr="005808B4">
        <w:tc>
          <w:tcPr>
            <w:tcW w:w="795" w:type="dxa"/>
          </w:tcPr>
          <w:p w14:paraId="12664809" w14:textId="77777777" w:rsidR="00096017" w:rsidRPr="00296D4F" w:rsidRDefault="00096017" w:rsidP="005808B4">
            <w:pPr>
              <w:pStyle w:val="NoSpacing"/>
              <w:jc w:val="center"/>
              <w:rPr>
                <w:sz w:val="22"/>
                <w:szCs w:val="22"/>
              </w:rPr>
            </w:pPr>
            <w:r>
              <w:rPr>
                <w:sz w:val="22"/>
                <w:szCs w:val="22"/>
              </w:rPr>
              <w:t>5</w:t>
            </w:r>
            <w:r w:rsidRPr="00296D4F">
              <w:rPr>
                <w:sz w:val="22"/>
                <w:szCs w:val="22"/>
              </w:rPr>
              <w:t>.1</w:t>
            </w:r>
          </w:p>
        </w:tc>
        <w:tc>
          <w:tcPr>
            <w:tcW w:w="2087" w:type="dxa"/>
          </w:tcPr>
          <w:p w14:paraId="78E632CB" w14:textId="77777777" w:rsidR="00096017" w:rsidRPr="00296D4F" w:rsidRDefault="00096017" w:rsidP="005808B4">
            <w:pPr>
              <w:pStyle w:val="NoSpacing"/>
              <w:rPr>
                <w:sz w:val="22"/>
                <w:szCs w:val="22"/>
              </w:rPr>
            </w:pPr>
            <w:r>
              <w:rPr>
                <w:sz w:val="22"/>
                <w:szCs w:val="22"/>
              </w:rPr>
              <w:t>Meets web-accessibility standards</w:t>
            </w:r>
          </w:p>
        </w:tc>
        <w:tc>
          <w:tcPr>
            <w:tcW w:w="6023" w:type="dxa"/>
          </w:tcPr>
          <w:p w14:paraId="3237986C" w14:textId="77777777" w:rsidR="00096017" w:rsidRPr="00096017" w:rsidRDefault="00096017" w:rsidP="005808B4">
            <w:pPr>
              <w:pStyle w:val="NoSpacing"/>
              <w:rPr>
                <w:sz w:val="22"/>
                <w:szCs w:val="22"/>
              </w:rPr>
            </w:pPr>
            <w:r w:rsidRPr="00096017">
              <w:rPr>
                <w:sz w:val="22"/>
                <w:szCs w:val="22"/>
              </w:rPr>
              <w:t>When a voting system uses standard web software platforms (HTML or native apps), the voting system meets all requirements in WCAG 2.0 Level AA any applicable requirements in the VVSG.</w:t>
            </w:r>
          </w:p>
        </w:tc>
      </w:tr>
    </w:tbl>
    <w:p w14:paraId="238E5610" w14:textId="77777777" w:rsidR="00096017" w:rsidRPr="00BF4B8E" w:rsidRDefault="00096017" w:rsidP="002040E1"/>
    <w:p w14:paraId="2688580A" w14:textId="77777777" w:rsidR="007C6BD8" w:rsidRDefault="007C6BD8" w:rsidP="002040E1"/>
    <w:p w14:paraId="57A64243" w14:textId="77777777" w:rsidR="006755CE" w:rsidRDefault="00495BEF" w:rsidP="005C395F">
      <w:pPr>
        <w:pStyle w:val="Heading2"/>
      </w:pPr>
      <w:bookmarkStart w:id="31" w:name="_Toc457575528"/>
      <w:bookmarkStart w:id="32" w:name="_Toc459299086"/>
      <w:r>
        <w:t xml:space="preserve">2. </w:t>
      </w:r>
      <w:r w:rsidR="006755CE" w:rsidRPr="002C2F84">
        <w:t>Human Factors Analysis</w:t>
      </w:r>
      <w:bookmarkEnd w:id="31"/>
      <w:bookmarkEnd w:id="32"/>
    </w:p>
    <w:p w14:paraId="2048DAE2" w14:textId="77777777" w:rsidR="00096017" w:rsidRPr="00096017" w:rsidRDefault="00096017" w:rsidP="00096017"/>
    <w:p w14:paraId="2601E213" w14:textId="77777777" w:rsidR="006755CE" w:rsidRDefault="00096017" w:rsidP="00096017">
      <w:pPr>
        <w:pStyle w:val="Heading3"/>
        <w:ind w:left="720"/>
      </w:pPr>
      <w:bookmarkStart w:id="33" w:name="_Toc459299087"/>
      <w:r>
        <w:t>Human Factors Challenges</w:t>
      </w:r>
      <w:bookmarkEnd w:id="33"/>
    </w:p>
    <w:p w14:paraId="314AC1CE" w14:textId="77777777" w:rsidR="00096017" w:rsidRPr="00096017" w:rsidRDefault="00096017" w:rsidP="00096017"/>
    <w:p w14:paraId="1BF9B994" w14:textId="77777777" w:rsidR="006755CE" w:rsidRPr="00096017" w:rsidRDefault="006755CE" w:rsidP="00096017">
      <w:pPr>
        <w:pStyle w:val="Bodyintro"/>
        <w:ind w:left="720"/>
        <w:rPr>
          <w:rFonts w:asciiTheme="minorHAnsi" w:hAnsiTheme="minorHAnsi"/>
        </w:rPr>
      </w:pPr>
      <w:r w:rsidRPr="00096017">
        <w:rPr>
          <w:rFonts w:asciiTheme="minorHAnsi" w:hAnsiTheme="minorHAnsi"/>
          <w:sz w:val="22"/>
          <w:szCs w:val="22"/>
        </w:rPr>
        <w:t>Human factors is a key to successful design of modern election systems. Standards supporting usability and accessibility of these systems need to integrate emerging technologies with existing standards, keeping in mind the following:</w:t>
      </w:r>
    </w:p>
    <w:p w14:paraId="56513004" w14:textId="77777777" w:rsidR="006755CE" w:rsidRPr="00096017" w:rsidRDefault="006755CE" w:rsidP="00096017">
      <w:pPr>
        <w:pStyle w:val="ListParagraph"/>
        <w:numPr>
          <w:ilvl w:val="0"/>
          <w:numId w:val="3"/>
        </w:numPr>
        <w:ind w:left="1800"/>
        <w:rPr>
          <w:rFonts w:asciiTheme="minorHAnsi" w:hAnsiTheme="minorHAnsi"/>
        </w:rPr>
      </w:pPr>
      <w:r w:rsidRPr="00096017">
        <w:rPr>
          <w:rFonts w:asciiTheme="minorHAnsi" w:hAnsiTheme="minorHAnsi"/>
        </w:rPr>
        <w:t xml:space="preserve">Core human factors requirements remain relevant (e.g., use of color, contrast, audio, and tactile controls), </w:t>
      </w:r>
    </w:p>
    <w:p w14:paraId="03ABEDB6" w14:textId="77777777" w:rsidR="006755CE" w:rsidRPr="00096017" w:rsidRDefault="006755CE" w:rsidP="00096017">
      <w:pPr>
        <w:pStyle w:val="ListParagraph"/>
        <w:numPr>
          <w:ilvl w:val="0"/>
          <w:numId w:val="3"/>
        </w:numPr>
        <w:ind w:left="1800"/>
        <w:rPr>
          <w:rFonts w:asciiTheme="minorHAnsi" w:hAnsiTheme="minorHAnsi"/>
        </w:rPr>
      </w:pPr>
      <w:r w:rsidRPr="00096017">
        <w:rPr>
          <w:rFonts w:asciiTheme="minorHAnsi" w:hAnsiTheme="minorHAnsi"/>
        </w:rPr>
        <w:t>Must incorporate latest research findings, as indicated by the EAC’s Accessible Voting Technology Initiative (AVTI) and updated standards,</w:t>
      </w:r>
    </w:p>
    <w:p w14:paraId="75CB13F0" w14:textId="77777777" w:rsidR="006755CE" w:rsidRPr="00096017" w:rsidRDefault="006755CE" w:rsidP="00096017">
      <w:pPr>
        <w:pStyle w:val="ListParagraph"/>
        <w:numPr>
          <w:ilvl w:val="0"/>
          <w:numId w:val="3"/>
        </w:numPr>
        <w:ind w:left="1800"/>
        <w:rPr>
          <w:rFonts w:asciiTheme="minorHAnsi" w:hAnsiTheme="minorHAnsi"/>
        </w:rPr>
      </w:pPr>
      <w:r w:rsidRPr="00096017">
        <w:rPr>
          <w:rFonts w:asciiTheme="minorHAnsi" w:hAnsiTheme="minorHAnsi"/>
        </w:rPr>
        <w:t xml:space="preserve">Take into account advances in devices, interfaces, and interactions, and </w:t>
      </w:r>
    </w:p>
    <w:p w14:paraId="0AC8E091" w14:textId="77777777" w:rsidR="00096017" w:rsidRPr="00096017" w:rsidRDefault="006755CE" w:rsidP="00096017">
      <w:pPr>
        <w:pStyle w:val="ListParagraph"/>
        <w:numPr>
          <w:ilvl w:val="0"/>
          <w:numId w:val="3"/>
        </w:numPr>
        <w:ind w:left="1800"/>
        <w:rPr>
          <w:rFonts w:asciiTheme="minorHAnsi" w:hAnsiTheme="minorHAnsi"/>
        </w:rPr>
      </w:pPr>
      <w:r w:rsidRPr="00096017">
        <w:rPr>
          <w:rFonts w:asciiTheme="minorHAnsi" w:hAnsiTheme="minorHAnsi"/>
        </w:rPr>
        <w:t>Leverage these innovations for all voters without stifling additional innovation.</w:t>
      </w:r>
    </w:p>
    <w:p w14:paraId="575BD040" w14:textId="77777777" w:rsidR="00096017" w:rsidRDefault="00096017" w:rsidP="00096017">
      <w:pPr>
        <w:pStyle w:val="Heading3"/>
        <w:ind w:left="720"/>
      </w:pPr>
      <w:bookmarkStart w:id="34" w:name="_Toc459299088"/>
      <w:r>
        <w:t>Incorporate Latest Research</w:t>
      </w:r>
      <w:bookmarkEnd w:id="34"/>
    </w:p>
    <w:p w14:paraId="7850FC37" w14:textId="77777777" w:rsidR="00096017" w:rsidRPr="00096017" w:rsidRDefault="00096017" w:rsidP="002B149D">
      <w:pPr>
        <w:pStyle w:val="NoSpacing"/>
        <w:ind w:left="720"/>
        <w:rPr>
          <w:highlight w:val="lightGray"/>
        </w:rPr>
      </w:pPr>
    </w:p>
    <w:p w14:paraId="55E8C96F" w14:textId="77777777" w:rsidR="006755CE" w:rsidRPr="00096017" w:rsidRDefault="006755CE" w:rsidP="002B149D">
      <w:pPr>
        <w:pStyle w:val="NoSpacing"/>
        <w:numPr>
          <w:ilvl w:val="0"/>
          <w:numId w:val="15"/>
        </w:numPr>
        <w:ind w:left="1440"/>
      </w:pPr>
      <w:r w:rsidRPr="00096017">
        <w:t>Use existing standards, and highlight legal implications, i.e. Web Content Accessibility Guidelines (WCAG) 2.0, ADA Accessibility Guidelines (ADAAG), Section 508 Refresh),</w:t>
      </w:r>
    </w:p>
    <w:p w14:paraId="5E84801D" w14:textId="77777777" w:rsidR="006755CE" w:rsidRPr="00096017" w:rsidRDefault="006755CE" w:rsidP="002B149D">
      <w:pPr>
        <w:pStyle w:val="NoSpacing"/>
        <w:numPr>
          <w:ilvl w:val="0"/>
          <w:numId w:val="15"/>
        </w:numPr>
        <w:ind w:left="1440"/>
      </w:pPr>
      <w:r w:rsidRPr="00096017">
        <w:lastRenderedPageBreak/>
        <w:t>Incorporate promising results of AVTI research (e.g., plain language and plain interaction guidelines, font specifications), and</w:t>
      </w:r>
    </w:p>
    <w:p w14:paraId="1C33BBBE" w14:textId="77777777" w:rsidR="006755CE" w:rsidRDefault="006755CE" w:rsidP="002B149D">
      <w:pPr>
        <w:pStyle w:val="NoSpacing"/>
        <w:numPr>
          <w:ilvl w:val="0"/>
          <w:numId w:val="15"/>
        </w:numPr>
        <w:ind w:left="1440"/>
      </w:pPr>
      <w:r w:rsidRPr="00096017">
        <w:t>Integrate with security, software/hardware, interoperability, and other requirements.</w:t>
      </w:r>
    </w:p>
    <w:p w14:paraId="731E2E94" w14:textId="77777777" w:rsidR="00580736" w:rsidRDefault="00580736" w:rsidP="00580736">
      <w:pPr>
        <w:pStyle w:val="Heading3"/>
        <w:ind w:left="720"/>
      </w:pPr>
      <w:bookmarkStart w:id="35" w:name="_Toc459299089"/>
      <w:r>
        <w:t>New Devices: Beyond Kiosks</w:t>
      </w:r>
      <w:bookmarkEnd w:id="35"/>
    </w:p>
    <w:p w14:paraId="67EDE0D2" w14:textId="77777777" w:rsidR="00580736" w:rsidRDefault="00580736" w:rsidP="002B149D">
      <w:pPr>
        <w:pStyle w:val="NoSpacing"/>
        <w:ind w:left="720"/>
      </w:pPr>
    </w:p>
    <w:p w14:paraId="2BD6B846" w14:textId="77777777" w:rsidR="006755CE" w:rsidRPr="00580736" w:rsidRDefault="006755CE" w:rsidP="002B149D">
      <w:pPr>
        <w:pStyle w:val="NoSpacing"/>
        <w:numPr>
          <w:ilvl w:val="0"/>
          <w:numId w:val="14"/>
        </w:numPr>
        <w:ind w:left="1440"/>
      </w:pPr>
      <w:r w:rsidRPr="00580736">
        <w:t>Accommodate universally designed single voting systems,</w:t>
      </w:r>
    </w:p>
    <w:p w14:paraId="6768230E" w14:textId="77777777" w:rsidR="006755CE" w:rsidRPr="00580736" w:rsidRDefault="006755CE" w:rsidP="002B149D">
      <w:pPr>
        <w:pStyle w:val="NoSpacing"/>
        <w:numPr>
          <w:ilvl w:val="0"/>
          <w:numId w:val="14"/>
        </w:numPr>
        <w:ind w:left="1440"/>
      </w:pPr>
      <w:r w:rsidRPr="00580736">
        <w:t>Integrate home desktop computers and laptops for remote ballot marking,</w:t>
      </w:r>
    </w:p>
    <w:p w14:paraId="2115B0D2" w14:textId="77777777" w:rsidR="006755CE" w:rsidRPr="00580736" w:rsidRDefault="006755CE" w:rsidP="002B149D">
      <w:pPr>
        <w:pStyle w:val="NoSpacing"/>
        <w:numPr>
          <w:ilvl w:val="0"/>
          <w:numId w:val="14"/>
        </w:numPr>
        <w:ind w:left="1440"/>
      </w:pPr>
      <w:r w:rsidRPr="00580736">
        <w:t>Include tablet computers for ballot marking and electronic pollbooks, and</w:t>
      </w:r>
    </w:p>
    <w:p w14:paraId="582D2EDF" w14:textId="77777777" w:rsidR="006755CE" w:rsidRDefault="006755CE" w:rsidP="002B149D">
      <w:pPr>
        <w:pStyle w:val="NoSpacing"/>
        <w:numPr>
          <w:ilvl w:val="0"/>
          <w:numId w:val="14"/>
        </w:numPr>
        <w:ind w:left="1440"/>
      </w:pPr>
      <w:r w:rsidRPr="00580736">
        <w:t>Consider small form factors for representing ballot selections (e.g. QR codes).</w:t>
      </w:r>
    </w:p>
    <w:p w14:paraId="586BFEE5" w14:textId="77777777" w:rsidR="002B149D" w:rsidRPr="00580736" w:rsidRDefault="002B149D" w:rsidP="002B149D">
      <w:pPr>
        <w:pStyle w:val="NoSpacing"/>
        <w:ind w:left="1440"/>
      </w:pPr>
    </w:p>
    <w:p w14:paraId="421E87E2" w14:textId="77777777" w:rsidR="00580736" w:rsidRDefault="00580736" w:rsidP="00580736">
      <w:pPr>
        <w:pStyle w:val="Heading3"/>
        <w:ind w:left="720"/>
      </w:pPr>
      <w:bookmarkStart w:id="36" w:name="_Toc459299090"/>
      <w:r>
        <w:t>New Interfaces</w:t>
      </w:r>
      <w:bookmarkEnd w:id="36"/>
    </w:p>
    <w:p w14:paraId="284FCA23" w14:textId="77777777" w:rsidR="00580736" w:rsidRPr="00580736" w:rsidRDefault="00580736" w:rsidP="002B149D">
      <w:pPr>
        <w:pStyle w:val="NoSpacing"/>
        <w:ind w:left="720"/>
      </w:pPr>
    </w:p>
    <w:p w14:paraId="180A5CCF" w14:textId="77777777" w:rsidR="006755CE" w:rsidRPr="00580736" w:rsidRDefault="006755CE" w:rsidP="002B149D">
      <w:pPr>
        <w:pStyle w:val="NoSpacing"/>
        <w:numPr>
          <w:ilvl w:val="0"/>
          <w:numId w:val="13"/>
        </w:numPr>
        <w:ind w:left="1440"/>
      </w:pPr>
      <w:r w:rsidRPr="00580736">
        <w:t>Small form factor (e.g., ballot content amount, ballot layout, minimum screen size)</w:t>
      </w:r>
    </w:p>
    <w:p w14:paraId="60973E99" w14:textId="77777777" w:rsidR="006755CE" w:rsidRPr="00580736" w:rsidRDefault="006755CE" w:rsidP="002B149D">
      <w:pPr>
        <w:pStyle w:val="NoSpacing"/>
        <w:numPr>
          <w:ilvl w:val="0"/>
          <w:numId w:val="13"/>
        </w:numPr>
        <w:ind w:left="1440"/>
      </w:pPr>
      <w:r w:rsidRPr="00580736">
        <w:t>Screen orientation</w:t>
      </w:r>
    </w:p>
    <w:p w14:paraId="254965C6" w14:textId="77777777" w:rsidR="006755CE" w:rsidRPr="00580736" w:rsidRDefault="006755CE" w:rsidP="002B149D">
      <w:pPr>
        <w:pStyle w:val="NoSpacing"/>
        <w:numPr>
          <w:ilvl w:val="0"/>
          <w:numId w:val="13"/>
        </w:numPr>
        <w:ind w:left="1440"/>
      </w:pPr>
      <w:r w:rsidRPr="00580736">
        <w:t>Electronic forms (web-based and pdf)</w:t>
      </w:r>
    </w:p>
    <w:p w14:paraId="0BD22FE1" w14:textId="77777777" w:rsidR="00580736" w:rsidRDefault="006755CE" w:rsidP="002B149D">
      <w:pPr>
        <w:pStyle w:val="NoSpacing"/>
        <w:numPr>
          <w:ilvl w:val="0"/>
          <w:numId w:val="13"/>
        </w:numPr>
        <w:ind w:left="1440"/>
      </w:pPr>
      <w:r w:rsidRPr="00580736">
        <w:t>Ballot selection representation (e.g., QR code, optical character recognition (OCR))</w:t>
      </w:r>
    </w:p>
    <w:p w14:paraId="19838124" w14:textId="77777777" w:rsidR="002B149D" w:rsidRPr="00580736" w:rsidRDefault="002B149D" w:rsidP="002B149D">
      <w:pPr>
        <w:pStyle w:val="NoSpacing"/>
        <w:ind w:left="1440"/>
      </w:pPr>
    </w:p>
    <w:p w14:paraId="64FDF09B" w14:textId="77777777" w:rsidR="00580736" w:rsidRDefault="00580736" w:rsidP="00580736">
      <w:pPr>
        <w:pStyle w:val="Heading3"/>
        <w:ind w:left="720"/>
      </w:pPr>
      <w:bookmarkStart w:id="37" w:name="_Toc459299091"/>
      <w:r>
        <w:t>New Interactions</w:t>
      </w:r>
      <w:bookmarkEnd w:id="37"/>
    </w:p>
    <w:p w14:paraId="7D0462CA" w14:textId="77777777" w:rsidR="00580736" w:rsidRPr="00580736" w:rsidRDefault="00580736" w:rsidP="002B149D">
      <w:pPr>
        <w:pStyle w:val="NoSpacing"/>
        <w:ind w:left="720"/>
      </w:pPr>
    </w:p>
    <w:p w14:paraId="2C4EE295" w14:textId="77777777" w:rsidR="006755CE" w:rsidRPr="00580736" w:rsidRDefault="006755CE" w:rsidP="002B149D">
      <w:pPr>
        <w:pStyle w:val="NoSpacing"/>
        <w:numPr>
          <w:ilvl w:val="0"/>
          <w:numId w:val="16"/>
        </w:numPr>
        <w:ind w:left="1440"/>
      </w:pPr>
      <w:r w:rsidRPr="00580736">
        <w:t>Touchscreen gestures (e.g., navigation, zoom, coordination with screen readers)</w:t>
      </w:r>
    </w:p>
    <w:p w14:paraId="69574A10" w14:textId="77777777" w:rsidR="006755CE" w:rsidRPr="00580736" w:rsidRDefault="006755CE" w:rsidP="002B149D">
      <w:pPr>
        <w:pStyle w:val="NoSpacing"/>
        <w:numPr>
          <w:ilvl w:val="0"/>
          <w:numId w:val="16"/>
        </w:numPr>
        <w:ind w:left="1440"/>
      </w:pPr>
      <w:r w:rsidRPr="00580736">
        <w:t>Personal assistive technology (PAT) (e.g., screen readers, braille readers)</w:t>
      </w:r>
    </w:p>
    <w:p w14:paraId="54C14325" w14:textId="77777777" w:rsidR="006755CE" w:rsidRPr="00580736" w:rsidRDefault="006755CE" w:rsidP="002B149D">
      <w:pPr>
        <w:pStyle w:val="NoSpacing"/>
        <w:numPr>
          <w:ilvl w:val="0"/>
          <w:numId w:val="16"/>
        </w:numPr>
        <w:ind w:left="1440"/>
      </w:pPr>
      <w:r w:rsidRPr="00580736">
        <w:t>Onscreen keyboard use</w:t>
      </w:r>
    </w:p>
    <w:p w14:paraId="1539BB89" w14:textId="77777777" w:rsidR="006755CE" w:rsidRPr="00580736" w:rsidRDefault="006755CE" w:rsidP="002B149D">
      <w:pPr>
        <w:pStyle w:val="NoSpacing"/>
        <w:numPr>
          <w:ilvl w:val="0"/>
          <w:numId w:val="16"/>
        </w:numPr>
        <w:ind w:left="1440"/>
      </w:pPr>
      <w:r w:rsidRPr="00580736">
        <w:t>Magnification and zoom</w:t>
      </w:r>
    </w:p>
    <w:p w14:paraId="62DC291F" w14:textId="77777777" w:rsidR="006755CE" w:rsidRPr="00580736" w:rsidRDefault="006755CE" w:rsidP="002B149D">
      <w:pPr>
        <w:pStyle w:val="NoSpacing"/>
        <w:numPr>
          <w:ilvl w:val="0"/>
          <w:numId w:val="16"/>
        </w:numPr>
        <w:ind w:left="1440"/>
      </w:pPr>
      <w:r w:rsidRPr="00580736">
        <w:t>Mode switching</w:t>
      </w:r>
    </w:p>
    <w:p w14:paraId="33226680" w14:textId="77777777" w:rsidR="006755CE" w:rsidRPr="00580736" w:rsidRDefault="006755CE" w:rsidP="002B149D">
      <w:pPr>
        <w:pStyle w:val="NoSpacing"/>
        <w:numPr>
          <w:ilvl w:val="0"/>
          <w:numId w:val="16"/>
        </w:numPr>
        <w:ind w:left="1440"/>
      </w:pPr>
      <w:r w:rsidRPr="00580736">
        <w:t>Personalization</w:t>
      </w:r>
    </w:p>
    <w:p w14:paraId="49C306FA" w14:textId="77777777" w:rsidR="006755CE" w:rsidRPr="00580736" w:rsidRDefault="006755CE" w:rsidP="002B149D">
      <w:pPr>
        <w:pStyle w:val="NoSpacing"/>
        <w:numPr>
          <w:ilvl w:val="0"/>
          <w:numId w:val="16"/>
        </w:numPr>
        <w:ind w:left="1440"/>
      </w:pPr>
      <w:r w:rsidRPr="00580736">
        <w:t>Eye tracking</w:t>
      </w:r>
    </w:p>
    <w:p w14:paraId="59EF93CA" w14:textId="77777777" w:rsidR="006755CE" w:rsidRDefault="006755CE" w:rsidP="002B149D">
      <w:pPr>
        <w:pStyle w:val="NoSpacing"/>
        <w:numPr>
          <w:ilvl w:val="0"/>
          <w:numId w:val="16"/>
        </w:numPr>
        <w:ind w:left="1440"/>
      </w:pPr>
      <w:r w:rsidRPr="00580736">
        <w:t>System feedback (e.g., mobile device vibrations)</w:t>
      </w:r>
    </w:p>
    <w:p w14:paraId="57058698" w14:textId="77777777" w:rsidR="002B149D" w:rsidRPr="00580736" w:rsidRDefault="002B149D" w:rsidP="002B149D">
      <w:pPr>
        <w:pStyle w:val="NoSpacing"/>
        <w:ind w:left="1440"/>
      </w:pPr>
    </w:p>
    <w:p w14:paraId="0A0969BC" w14:textId="77777777" w:rsidR="002B149D" w:rsidRDefault="002B149D">
      <w:pPr>
        <w:rPr>
          <w:rFonts w:asciiTheme="majorHAnsi" w:eastAsiaTheme="majorEastAsia" w:hAnsiTheme="majorHAnsi" w:cstheme="majorBidi"/>
          <w:color w:val="2E74B5" w:themeColor="accent1" w:themeShade="BF"/>
          <w:sz w:val="26"/>
          <w:szCs w:val="26"/>
        </w:rPr>
      </w:pPr>
      <w:bookmarkStart w:id="38" w:name="_Toc457575529"/>
      <w:bookmarkStart w:id="39" w:name="_Toc300842191"/>
      <w:bookmarkStart w:id="40" w:name="_Toc300984307"/>
      <w:r>
        <w:br w:type="page"/>
      </w:r>
    </w:p>
    <w:p w14:paraId="262A1615" w14:textId="77777777" w:rsidR="006755CE" w:rsidRDefault="00C20433" w:rsidP="005C395F">
      <w:pPr>
        <w:pStyle w:val="Heading2"/>
      </w:pPr>
      <w:bookmarkStart w:id="41" w:name="_Toc459299092"/>
      <w:r>
        <w:lastRenderedPageBreak/>
        <w:t xml:space="preserve">3. </w:t>
      </w:r>
      <w:r w:rsidR="006755CE" w:rsidRPr="002C2F84">
        <w:t>Usability and Accessibility Requirements Analysis</w:t>
      </w:r>
      <w:bookmarkEnd w:id="38"/>
      <w:bookmarkEnd w:id="41"/>
    </w:p>
    <w:p w14:paraId="379DF3BA" w14:textId="77777777" w:rsidR="005F510D" w:rsidRPr="005F510D" w:rsidRDefault="005F510D" w:rsidP="005F510D"/>
    <w:p w14:paraId="419C0714" w14:textId="6F911063" w:rsidR="006755CE" w:rsidRPr="002B149D" w:rsidRDefault="002D79D6" w:rsidP="002B149D">
      <w:pPr>
        <w:ind w:left="720"/>
        <w:rPr>
          <w:i/>
        </w:rPr>
      </w:pPr>
      <w:r>
        <w:rPr>
          <w:i/>
          <w:highlight w:val="yellow"/>
        </w:rPr>
        <w:t>[Note:</w:t>
      </w:r>
      <w:r w:rsidR="00C20433">
        <w:rPr>
          <w:i/>
          <w:highlight w:val="yellow"/>
        </w:rPr>
        <w:t xml:space="preserve"> </w:t>
      </w:r>
      <w:r w:rsidR="006755CE" w:rsidRPr="000A1979">
        <w:rPr>
          <w:i/>
          <w:highlight w:val="yellow"/>
        </w:rPr>
        <w:t xml:space="preserve">In this </w:t>
      </w:r>
      <w:r w:rsidR="006755CE">
        <w:rPr>
          <w:i/>
          <w:highlight w:val="yellow"/>
        </w:rPr>
        <w:t xml:space="preserve">initial </w:t>
      </w:r>
      <w:r w:rsidR="006755CE" w:rsidRPr="000A1979">
        <w:rPr>
          <w:i/>
          <w:highlight w:val="yellow"/>
        </w:rPr>
        <w:t xml:space="preserve">analysis, we have </w:t>
      </w:r>
      <w:r w:rsidR="006755CE">
        <w:rPr>
          <w:i/>
          <w:highlight w:val="yellow"/>
        </w:rPr>
        <w:t>annotated</w:t>
      </w:r>
      <w:r w:rsidR="006755CE" w:rsidRPr="000A1979">
        <w:rPr>
          <w:i/>
          <w:highlight w:val="yellow"/>
        </w:rPr>
        <w:t xml:space="preserve"> </w:t>
      </w:r>
      <w:r w:rsidR="006755CE">
        <w:rPr>
          <w:i/>
          <w:highlight w:val="yellow"/>
        </w:rPr>
        <w:t xml:space="preserve">gaps </w:t>
      </w:r>
      <w:r w:rsidR="006755CE" w:rsidRPr="000A1979">
        <w:rPr>
          <w:i/>
          <w:highlight w:val="yellow"/>
        </w:rPr>
        <w:t>where new requirements are needed and where VVSG 1.1 requirements need to be updated or removed</w:t>
      </w:r>
      <w:r w:rsidR="006A2D6E">
        <w:rPr>
          <w:i/>
          <w:highlight w:val="yellow"/>
        </w:rPr>
        <w:t xml:space="preserve">. These annotations are </w:t>
      </w:r>
      <w:r w:rsidR="00920A1E">
        <w:rPr>
          <w:i/>
          <w:highlight w:val="yellow"/>
        </w:rPr>
        <w:t>beneath</w:t>
      </w:r>
      <w:r w:rsidR="006A2D6E">
        <w:rPr>
          <w:i/>
          <w:highlight w:val="yellow"/>
        </w:rPr>
        <w:t xml:space="preserve"> each </w:t>
      </w:r>
      <w:r w:rsidR="00920A1E">
        <w:rPr>
          <w:i/>
          <w:highlight w:val="yellow"/>
        </w:rPr>
        <w:t>corresponding guideline or requirement</w:t>
      </w:r>
      <w:r w:rsidR="006A2D6E">
        <w:rPr>
          <w:i/>
          <w:highlight w:val="yellow"/>
        </w:rPr>
        <w:t xml:space="preserve">, and </w:t>
      </w:r>
      <w:r w:rsidR="00920A1E">
        <w:rPr>
          <w:i/>
          <w:highlight w:val="yellow"/>
        </w:rPr>
        <w:t xml:space="preserve">are </w:t>
      </w:r>
      <w:r w:rsidR="006A2D6E">
        <w:rPr>
          <w:i/>
          <w:highlight w:val="yellow"/>
        </w:rPr>
        <w:t xml:space="preserve">highlighted within </w:t>
      </w:r>
      <w:r w:rsidR="004E2072">
        <w:rPr>
          <w:i/>
          <w:highlight w:val="yellow"/>
        </w:rPr>
        <w:t xml:space="preserve">square </w:t>
      </w:r>
      <w:r w:rsidR="006A2D6E">
        <w:rPr>
          <w:i/>
          <w:highlight w:val="yellow"/>
        </w:rPr>
        <w:t>brackets</w:t>
      </w:r>
      <w:r>
        <w:rPr>
          <w:i/>
          <w:highlight w:val="yellow"/>
        </w:rPr>
        <w:t>.]</w:t>
      </w:r>
    </w:p>
    <w:p w14:paraId="19C8624F" w14:textId="44A7D6ED" w:rsidR="006755CE" w:rsidRPr="000A1979" w:rsidRDefault="006A2D6E" w:rsidP="005F510D">
      <w:pPr>
        <w:ind w:left="720"/>
        <w:rPr>
          <w:i/>
        </w:rPr>
      </w:pPr>
      <w:r>
        <w:rPr>
          <w:i/>
          <w:highlight w:val="yellow"/>
        </w:rPr>
        <w:t>[</w:t>
      </w:r>
      <w:r w:rsidR="00C20433">
        <w:rPr>
          <w:i/>
          <w:highlight w:val="yellow"/>
        </w:rPr>
        <w:t xml:space="preserve">Note: </w:t>
      </w:r>
      <w:r w:rsidR="006755CE" w:rsidRPr="000A1E2F">
        <w:rPr>
          <w:i/>
          <w:highlight w:val="yellow"/>
        </w:rPr>
        <w:t>We expect feedback from the Constituency Groups, especially HFCG to identify gaps and improvements</w:t>
      </w:r>
      <w:r w:rsidR="00C20433">
        <w:rPr>
          <w:i/>
          <w:highlight w:val="yellow"/>
        </w:rPr>
        <w:t xml:space="preserve"> for the requirements</w:t>
      </w:r>
      <w:r>
        <w:rPr>
          <w:i/>
          <w:highlight w:val="yellow"/>
        </w:rPr>
        <w:t>.]</w:t>
      </w:r>
      <w:r w:rsidR="006755CE">
        <w:rPr>
          <w:i/>
        </w:rPr>
        <w:t xml:space="preserve"> </w:t>
      </w:r>
    </w:p>
    <w:p w14:paraId="37703496" w14:textId="77777777" w:rsidR="00E61D85" w:rsidRPr="00E61D85" w:rsidRDefault="006755CE" w:rsidP="00E61D85">
      <w:pPr>
        <w:pStyle w:val="Heading3"/>
        <w:ind w:left="720"/>
      </w:pPr>
      <w:bookmarkStart w:id="42" w:name="_Toc459299093"/>
      <w:r w:rsidRPr="00E61D85">
        <w:t>PRINCIPLE 1: EQUIVALENT AND CONSISTENT</w:t>
      </w:r>
      <w:bookmarkEnd w:id="42"/>
    </w:p>
    <w:p w14:paraId="669E27B2" w14:textId="77777777" w:rsidR="006755CE" w:rsidRDefault="006755CE" w:rsidP="005808B4">
      <w:pPr>
        <w:pStyle w:val="NoSpacing"/>
        <w:ind w:left="720"/>
        <w:rPr>
          <w:rStyle w:val="Heading4Char"/>
        </w:rPr>
      </w:pPr>
      <w:r w:rsidRPr="005F510D">
        <w:rPr>
          <w:rStyle w:val="Heading4Char"/>
        </w:rPr>
        <w:t>All voters have access to mark and cast their ballot as intended, regardless of their abilities, without discrimination.</w:t>
      </w:r>
      <w:bookmarkEnd w:id="39"/>
      <w:bookmarkEnd w:id="40"/>
    </w:p>
    <w:p w14:paraId="5C65C342" w14:textId="77777777" w:rsidR="005808B4" w:rsidRPr="005F510D" w:rsidRDefault="005808B4" w:rsidP="005808B4">
      <w:pPr>
        <w:pStyle w:val="NoSpacing"/>
        <w:rPr>
          <w:rStyle w:val="Heading4Char"/>
        </w:rPr>
      </w:pPr>
    </w:p>
    <w:tbl>
      <w:tblPr>
        <w:tblStyle w:val="TableGrid"/>
        <w:tblW w:w="92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440"/>
        <w:gridCol w:w="2610"/>
      </w:tblGrid>
      <w:tr w:rsidR="006755CE" w:rsidRPr="009952AC" w14:paraId="254C8278" w14:textId="77777777" w:rsidTr="005F510D">
        <w:trPr>
          <w:trHeight w:val="360"/>
          <w:tblHead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00B4E3" w14:textId="77777777" w:rsidR="006755CE" w:rsidRPr="009952AC" w:rsidRDefault="006755CE" w:rsidP="00CE0B52">
            <w:pPr>
              <w:pStyle w:val="Body-Table"/>
              <w:rPr>
                <w:b/>
                <w:color w:val="595959" w:themeColor="text1" w:themeTint="A6"/>
              </w:rPr>
            </w:pPr>
            <w:r w:rsidRPr="009952AC">
              <w:rPr>
                <w:b/>
                <w:color w:val="595959" w:themeColor="text1" w:themeTint="A6"/>
              </w:rPr>
              <w:t>Requirement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283040" w14:textId="77777777" w:rsidR="006755CE" w:rsidRPr="009952AC" w:rsidRDefault="006755CE" w:rsidP="00CE0B52">
            <w:pPr>
              <w:pStyle w:val="Body-Table"/>
              <w:rPr>
                <w:b/>
                <w:color w:val="595959" w:themeColor="text1" w:themeTint="A6"/>
                <w:shd w:val="clear" w:color="auto" w:fill="FFFFFF"/>
              </w:rPr>
            </w:pPr>
            <w:r w:rsidRPr="009952AC">
              <w:rPr>
                <w:b/>
                <w:color w:val="595959" w:themeColor="text1" w:themeTint="A6"/>
                <w:shd w:val="clear" w:color="auto" w:fill="FFFFFF"/>
              </w:rPr>
              <w:t>VVSG</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CFBB2C" w14:textId="77777777" w:rsidR="006755CE" w:rsidRPr="009952AC" w:rsidRDefault="006755CE" w:rsidP="00CE0B52">
            <w:pPr>
              <w:pStyle w:val="Body-Table"/>
              <w:rPr>
                <w:b/>
                <w:color w:val="595959" w:themeColor="text1" w:themeTint="A6"/>
              </w:rPr>
            </w:pPr>
            <w:r>
              <w:rPr>
                <w:b/>
                <w:color w:val="595959" w:themeColor="text1" w:themeTint="A6"/>
              </w:rPr>
              <w:t xml:space="preserve">Accessibility Standard </w:t>
            </w:r>
          </w:p>
        </w:tc>
      </w:tr>
      <w:tr w:rsidR="006755CE" w:rsidRPr="00C20433" w14:paraId="5A25EC75"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033601CD"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All voters have access without discrimination</w:t>
            </w:r>
          </w:p>
          <w:p w14:paraId="49EFBE88" w14:textId="129D0FDA" w:rsidR="006755CE" w:rsidRPr="00BF4B8E" w:rsidRDefault="006A2D6E" w:rsidP="00CE0B52">
            <w:pPr>
              <w:pStyle w:val="Body-Table"/>
              <w:rPr>
                <w:rFonts w:asciiTheme="minorHAnsi" w:hAnsiTheme="minorHAnsi"/>
                <w:i/>
                <w:sz w:val="22"/>
                <w:szCs w:val="22"/>
              </w:rPr>
            </w:pPr>
            <w:r>
              <w:rPr>
                <w:rFonts w:asciiTheme="minorHAnsi" w:hAnsiTheme="minorHAnsi"/>
                <w:i/>
                <w:sz w:val="22"/>
                <w:szCs w:val="22"/>
                <w:highlight w:val="yellow"/>
              </w:rPr>
              <w:t>[</w:t>
            </w:r>
            <w:r w:rsidR="006755CE" w:rsidRPr="00BF4B8E">
              <w:rPr>
                <w:rFonts w:asciiTheme="minorHAnsi" w:hAnsiTheme="minorHAnsi"/>
                <w:i/>
                <w:sz w:val="22"/>
                <w:szCs w:val="22"/>
                <w:highlight w:val="yellow"/>
              </w:rPr>
              <w:t>Remove: covered by new principle</w:t>
            </w:r>
            <w:r w:rsidR="002D79D6">
              <w:rPr>
                <w:rFonts w:asciiTheme="minorHAnsi" w:hAnsiTheme="minorHAnsi"/>
                <w:i/>
                <w:sz w:val="22"/>
                <w:szCs w:val="22"/>
                <w:highlight w:val="yellow"/>
              </w:rPr>
              <w:t>s]</w:t>
            </w:r>
          </w:p>
        </w:tc>
        <w:tc>
          <w:tcPr>
            <w:tcW w:w="1440" w:type="dxa"/>
            <w:tcBorders>
              <w:top w:val="single" w:sz="4" w:space="0" w:color="auto"/>
              <w:left w:val="single" w:sz="4" w:space="0" w:color="auto"/>
              <w:bottom w:val="single" w:sz="4" w:space="0" w:color="auto"/>
              <w:right w:val="single" w:sz="4" w:space="0" w:color="auto"/>
            </w:tcBorders>
          </w:tcPr>
          <w:p w14:paraId="0D6D55EE"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3.1.1.a</w:t>
            </w:r>
          </w:p>
        </w:tc>
        <w:tc>
          <w:tcPr>
            <w:tcW w:w="2610" w:type="dxa"/>
            <w:tcBorders>
              <w:top w:val="single" w:sz="4" w:space="0" w:color="auto"/>
              <w:left w:val="single" w:sz="4" w:space="0" w:color="auto"/>
              <w:bottom w:val="single" w:sz="4" w:space="0" w:color="auto"/>
              <w:right w:val="single" w:sz="4" w:space="0" w:color="auto"/>
            </w:tcBorders>
          </w:tcPr>
          <w:p w14:paraId="368652DE"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C20433" w14:paraId="44DEAA8D"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BED2E39"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Voting is accessible to people with disabilities</w:t>
            </w:r>
          </w:p>
          <w:p w14:paraId="55134C39" w14:textId="778C7594" w:rsidR="006755CE" w:rsidRPr="00BF4B8E" w:rsidRDefault="006A2D6E" w:rsidP="00CE0B52">
            <w:pPr>
              <w:pStyle w:val="Body-Table"/>
              <w:rPr>
                <w:rFonts w:asciiTheme="minorHAnsi" w:hAnsiTheme="minorHAnsi"/>
                <w:i/>
                <w:sz w:val="22"/>
                <w:szCs w:val="22"/>
              </w:rPr>
            </w:pPr>
            <w:r>
              <w:rPr>
                <w:rFonts w:asciiTheme="minorHAnsi" w:hAnsiTheme="minorHAnsi"/>
                <w:i/>
                <w:sz w:val="22"/>
                <w:szCs w:val="22"/>
                <w:highlight w:val="yellow"/>
              </w:rPr>
              <w:t>[</w:t>
            </w:r>
            <w:r w:rsidR="006755CE" w:rsidRPr="00BF4B8E">
              <w:rPr>
                <w:rFonts w:asciiTheme="minorHAnsi" w:hAnsiTheme="minorHAnsi"/>
                <w:i/>
                <w:sz w:val="22"/>
                <w:szCs w:val="22"/>
                <w:highlight w:val="yellow"/>
              </w:rPr>
              <w:t>Remove: covered by new principle</w:t>
            </w:r>
            <w:r w:rsidR="002D79D6">
              <w:rPr>
                <w:rFonts w:asciiTheme="minorHAnsi" w:hAnsiTheme="minorHAnsi"/>
                <w:i/>
                <w:sz w:val="22"/>
                <w:szCs w:val="22"/>
                <w:highlight w:val="yellow"/>
              </w:rPr>
              <w:t>s]</w:t>
            </w:r>
          </w:p>
        </w:tc>
        <w:tc>
          <w:tcPr>
            <w:tcW w:w="1440" w:type="dxa"/>
            <w:tcBorders>
              <w:top w:val="single" w:sz="4" w:space="0" w:color="auto"/>
              <w:left w:val="single" w:sz="4" w:space="0" w:color="auto"/>
              <w:bottom w:val="single" w:sz="4" w:space="0" w:color="auto"/>
              <w:right w:val="single" w:sz="4" w:space="0" w:color="auto"/>
            </w:tcBorders>
          </w:tcPr>
          <w:p w14:paraId="606008F0"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3.1.1.a.i</w:t>
            </w:r>
          </w:p>
        </w:tc>
        <w:tc>
          <w:tcPr>
            <w:tcW w:w="2610" w:type="dxa"/>
            <w:tcBorders>
              <w:top w:val="single" w:sz="4" w:space="0" w:color="auto"/>
              <w:left w:val="single" w:sz="4" w:space="0" w:color="auto"/>
              <w:bottom w:val="single" w:sz="4" w:space="0" w:color="auto"/>
              <w:right w:val="single" w:sz="4" w:space="0" w:color="auto"/>
            </w:tcBorders>
          </w:tcPr>
          <w:p w14:paraId="5F43BE0C"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bl>
    <w:p w14:paraId="2D41B50C" w14:textId="77777777" w:rsidR="006755CE" w:rsidRPr="00C20433" w:rsidRDefault="006755CE" w:rsidP="005F510D">
      <w:pPr>
        <w:ind w:left="720"/>
      </w:pPr>
    </w:p>
    <w:p w14:paraId="4CCB4E52" w14:textId="77777777" w:rsidR="006755CE" w:rsidRDefault="006755CE" w:rsidP="005808B4">
      <w:pPr>
        <w:pStyle w:val="Heading6"/>
        <w:ind w:left="720"/>
      </w:pPr>
      <w:r w:rsidRPr="008F6787">
        <w:t>GUIDELINE 1.1: Provide voters with a consistent experience of the voting process in all modes of voting</w:t>
      </w:r>
    </w:p>
    <w:p w14:paraId="2E888C23" w14:textId="77777777" w:rsidR="005808B4" w:rsidRPr="005808B4" w:rsidRDefault="005808B4" w:rsidP="005808B4"/>
    <w:tbl>
      <w:tblPr>
        <w:tblStyle w:val="TableGrid"/>
        <w:tblW w:w="92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440"/>
        <w:gridCol w:w="2610"/>
      </w:tblGrid>
      <w:tr w:rsidR="006755CE" w:rsidRPr="009952AC" w14:paraId="087F2E5C" w14:textId="77777777" w:rsidTr="005F510D">
        <w:trPr>
          <w:trHeight w:val="360"/>
          <w:tblHead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4E737" w14:textId="77777777" w:rsidR="006755CE" w:rsidRPr="009952AC" w:rsidRDefault="006755CE" w:rsidP="00CE0B52">
            <w:pPr>
              <w:pStyle w:val="Body-Table"/>
              <w:rPr>
                <w:b/>
                <w:color w:val="595959" w:themeColor="text1" w:themeTint="A6"/>
              </w:rPr>
            </w:pPr>
            <w:r w:rsidRPr="009952AC">
              <w:rPr>
                <w:b/>
                <w:color w:val="595959" w:themeColor="text1" w:themeTint="A6"/>
              </w:rPr>
              <w:t>Requirement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D71447" w14:textId="77777777" w:rsidR="006755CE" w:rsidRPr="009952AC" w:rsidRDefault="006755CE" w:rsidP="00CE0B52">
            <w:pPr>
              <w:pStyle w:val="Body-Table"/>
              <w:rPr>
                <w:b/>
                <w:color w:val="595959" w:themeColor="text1" w:themeTint="A6"/>
                <w:shd w:val="clear" w:color="auto" w:fill="FFFFFF"/>
              </w:rPr>
            </w:pPr>
            <w:r w:rsidRPr="009952AC">
              <w:rPr>
                <w:b/>
                <w:color w:val="595959" w:themeColor="text1" w:themeTint="A6"/>
                <w:shd w:val="clear" w:color="auto" w:fill="FFFFFF"/>
              </w:rPr>
              <w:t>VVSG</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1C5D4" w14:textId="77777777" w:rsidR="006755CE" w:rsidRPr="009952AC" w:rsidRDefault="006755CE" w:rsidP="00CE0B52">
            <w:pPr>
              <w:pStyle w:val="Body-Table"/>
              <w:rPr>
                <w:b/>
                <w:color w:val="595959" w:themeColor="text1" w:themeTint="A6"/>
              </w:rPr>
            </w:pPr>
            <w:r>
              <w:rPr>
                <w:b/>
                <w:color w:val="595959" w:themeColor="text1" w:themeTint="A6"/>
              </w:rPr>
              <w:t xml:space="preserve">Accessibility Standard </w:t>
            </w:r>
          </w:p>
        </w:tc>
      </w:tr>
      <w:tr w:rsidR="006755CE" w:rsidRPr="0016161E" w14:paraId="28BAAA1D"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122238D2"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Presentation in all languages supported</w:t>
            </w:r>
          </w:p>
        </w:tc>
        <w:tc>
          <w:tcPr>
            <w:tcW w:w="1440" w:type="dxa"/>
            <w:tcBorders>
              <w:top w:val="single" w:sz="4" w:space="0" w:color="auto"/>
              <w:left w:val="single" w:sz="4" w:space="0" w:color="auto"/>
              <w:bottom w:val="single" w:sz="4" w:space="0" w:color="auto"/>
              <w:right w:val="single" w:sz="4" w:space="0" w:color="auto"/>
            </w:tcBorders>
          </w:tcPr>
          <w:p w14:paraId="45EA8902"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3.2.7.a</w:t>
            </w:r>
          </w:p>
        </w:tc>
        <w:tc>
          <w:tcPr>
            <w:tcW w:w="2610" w:type="dxa"/>
            <w:tcBorders>
              <w:top w:val="single" w:sz="4" w:space="0" w:color="auto"/>
              <w:left w:val="single" w:sz="4" w:space="0" w:color="auto"/>
              <w:bottom w:val="single" w:sz="4" w:space="0" w:color="auto"/>
              <w:right w:val="single" w:sz="4" w:space="0" w:color="auto"/>
            </w:tcBorders>
          </w:tcPr>
          <w:p w14:paraId="5196FED2"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5749B132"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1C1CDCA0"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Records support auditing in English</w:t>
            </w:r>
          </w:p>
        </w:tc>
        <w:tc>
          <w:tcPr>
            <w:tcW w:w="1440" w:type="dxa"/>
            <w:tcBorders>
              <w:top w:val="single" w:sz="4" w:space="0" w:color="auto"/>
              <w:left w:val="single" w:sz="4" w:space="0" w:color="auto"/>
              <w:bottom w:val="single" w:sz="4" w:space="0" w:color="auto"/>
              <w:right w:val="single" w:sz="4" w:space="0" w:color="auto"/>
            </w:tcBorders>
          </w:tcPr>
          <w:p w14:paraId="1A48A18C"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3.2.7.a.ii</w:t>
            </w:r>
          </w:p>
        </w:tc>
        <w:tc>
          <w:tcPr>
            <w:tcW w:w="2610" w:type="dxa"/>
            <w:tcBorders>
              <w:top w:val="single" w:sz="4" w:space="0" w:color="auto"/>
              <w:left w:val="single" w:sz="4" w:space="0" w:color="auto"/>
              <w:bottom w:val="single" w:sz="4" w:space="0" w:color="auto"/>
              <w:right w:val="single" w:sz="4" w:space="0" w:color="auto"/>
            </w:tcBorders>
          </w:tcPr>
          <w:p w14:paraId="6F6A2CE8"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389D08F0"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411FC12D"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Acc-VS integrated into complete voting system</w:t>
            </w:r>
          </w:p>
        </w:tc>
        <w:tc>
          <w:tcPr>
            <w:tcW w:w="1440" w:type="dxa"/>
            <w:tcBorders>
              <w:top w:val="single" w:sz="4" w:space="0" w:color="auto"/>
              <w:left w:val="single" w:sz="4" w:space="0" w:color="auto"/>
              <w:bottom w:val="single" w:sz="4" w:space="0" w:color="auto"/>
              <w:right w:val="single" w:sz="4" w:space="0" w:color="auto"/>
            </w:tcBorders>
          </w:tcPr>
          <w:p w14:paraId="7A42B868"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shd w:val="clear" w:color="auto" w:fill="FFFFFF"/>
              </w:rPr>
              <w:t>3.3.1.a</w:t>
            </w:r>
          </w:p>
        </w:tc>
        <w:tc>
          <w:tcPr>
            <w:tcW w:w="2610" w:type="dxa"/>
            <w:tcBorders>
              <w:top w:val="single" w:sz="4" w:space="0" w:color="auto"/>
              <w:left w:val="single" w:sz="4" w:space="0" w:color="auto"/>
              <w:bottom w:val="single" w:sz="4" w:space="0" w:color="auto"/>
              <w:right w:val="single" w:sz="4" w:space="0" w:color="auto"/>
            </w:tcBorders>
          </w:tcPr>
          <w:p w14:paraId="6CA95E8C"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29FC0077"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B6C9E33"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If a Acc-VS system produces a paper ballot, the Acc-VS needs to be able to read it</w:t>
            </w:r>
          </w:p>
          <w:p w14:paraId="10FE0184" w14:textId="65598ED4" w:rsidR="006755CE" w:rsidRPr="00BF4B8E" w:rsidRDefault="002D79D6" w:rsidP="00CE0B52">
            <w:pPr>
              <w:pStyle w:val="Body-Table"/>
              <w:rPr>
                <w:rFonts w:asciiTheme="minorHAnsi" w:hAnsiTheme="minorHAnsi"/>
                <w:i/>
                <w:color w:val="000000"/>
                <w:sz w:val="22"/>
                <w:szCs w:val="22"/>
              </w:rPr>
            </w:pPr>
            <w:r>
              <w:rPr>
                <w:rFonts w:asciiTheme="minorHAnsi" w:hAnsiTheme="minorHAnsi"/>
                <w:i/>
                <w:sz w:val="22"/>
                <w:szCs w:val="22"/>
                <w:highlight w:val="yellow"/>
                <w:shd w:val="clear" w:color="auto" w:fill="FFFFFF"/>
              </w:rPr>
              <w:t>[Note:</w:t>
            </w:r>
            <w:r w:rsidR="00C20433" w:rsidRPr="00BF4B8E">
              <w:rPr>
                <w:rFonts w:asciiTheme="minorHAnsi" w:hAnsiTheme="minorHAnsi"/>
                <w:i/>
                <w:sz w:val="22"/>
                <w:szCs w:val="22"/>
                <w:highlight w:val="yellow"/>
                <w:shd w:val="clear" w:color="auto" w:fill="FFFFFF"/>
              </w:rPr>
              <w:t xml:space="preserve"> </w:t>
            </w:r>
            <w:r w:rsidR="006755CE" w:rsidRPr="00BF4B8E">
              <w:rPr>
                <w:rFonts w:asciiTheme="minorHAnsi" w:hAnsiTheme="minorHAnsi"/>
                <w:i/>
                <w:sz w:val="22"/>
                <w:szCs w:val="22"/>
                <w:highlight w:val="yellow"/>
                <w:shd w:val="clear" w:color="auto" w:fill="FFFFFF"/>
              </w:rPr>
              <w:t>Might need updating in context of new technology and ballot form</w:t>
            </w:r>
            <w:r>
              <w:rPr>
                <w:rFonts w:asciiTheme="minorHAnsi" w:hAnsiTheme="minorHAnsi"/>
                <w:i/>
                <w:sz w:val="22"/>
                <w:szCs w:val="22"/>
                <w:highlight w:val="yellow"/>
                <w:shd w:val="clear" w:color="auto" w:fill="FFFFFF"/>
              </w:rPr>
              <w:t>s]</w:t>
            </w:r>
          </w:p>
        </w:tc>
        <w:tc>
          <w:tcPr>
            <w:tcW w:w="1440" w:type="dxa"/>
            <w:tcBorders>
              <w:top w:val="single" w:sz="4" w:space="0" w:color="auto"/>
              <w:left w:val="single" w:sz="4" w:space="0" w:color="auto"/>
              <w:bottom w:val="single" w:sz="4" w:space="0" w:color="auto"/>
              <w:right w:val="single" w:sz="4" w:space="0" w:color="auto"/>
            </w:tcBorders>
          </w:tcPr>
          <w:p w14:paraId="7B8CE982"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3.3.1.e</w:t>
            </w:r>
          </w:p>
        </w:tc>
        <w:tc>
          <w:tcPr>
            <w:tcW w:w="2610" w:type="dxa"/>
            <w:tcBorders>
              <w:top w:val="single" w:sz="4" w:space="0" w:color="auto"/>
              <w:left w:val="single" w:sz="4" w:space="0" w:color="auto"/>
              <w:bottom w:val="single" w:sz="4" w:space="0" w:color="auto"/>
              <w:right w:val="single" w:sz="4" w:space="0" w:color="auto"/>
            </w:tcBorders>
          </w:tcPr>
          <w:p w14:paraId="67E72825"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330A7FB7"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43AA93B9" w14:textId="77777777" w:rsidR="006755CE" w:rsidRPr="00BF4B8E" w:rsidRDefault="006755CE" w:rsidP="00CE0B52">
            <w:pPr>
              <w:pStyle w:val="Body-Table"/>
              <w:rPr>
                <w:rFonts w:asciiTheme="minorHAnsi" w:hAnsiTheme="minorHAnsi"/>
                <w:color w:val="000000"/>
                <w:sz w:val="22"/>
                <w:szCs w:val="22"/>
                <w:shd w:val="clear" w:color="auto" w:fill="FFFFFF"/>
              </w:rPr>
            </w:pPr>
            <w:r w:rsidRPr="00BF4B8E">
              <w:rPr>
                <w:rFonts w:asciiTheme="minorHAnsi" w:hAnsiTheme="minorHAnsi"/>
                <w:sz w:val="22"/>
                <w:szCs w:val="22"/>
                <w:shd w:val="clear" w:color="auto" w:fill="FFFFFF"/>
              </w:rPr>
              <w:t>All modes must have same capabilities as visual interface</w:t>
            </w:r>
          </w:p>
        </w:tc>
        <w:tc>
          <w:tcPr>
            <w:tcW w:w="1440" w:type="dxa"/>
            <w:tcBorders>
              <w:top w:val="single" w:sz="4" w:space="0" w:color="auto"/>
              <w:left w:val="single" w:sz="4" w:space="0" w:color="auto"/>
              <w:bottom w:val="single" w:sz="4" w:space="0" w:color="auto"/>
              <w:right w:val="single" w:sz="4" w:space="0" w:color="auto"/>
            </w:tcBorders>
          </w:tcPr>
          <w:p w14:paraId="01F1E66B"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3.3.3.b.i</w:t>
            </w:r>
          </w:p>
        </w:tc>
        <w:tc>
          <w:tcPr>
            <w:tcW w:w="2610" w:type="dxa"/>
            <w:tcBorders>
              <w:top w:val="single" w:sz="4" w:space="0" w:color="auto"/>
              <w:left w:val="single" w:sz="4" w:space="0" w:color="auto"/>
              <w:bottom w:val="single" w:sz="4" w:space="0" w:color="auto"/>
              <w:right w:val="single" w:sz="4" w:space="0" w:color="auto"/>
            </w:tcBorders>
          </w:tcPr>
          <w:p w14:paraId="382151EA"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71505CF1"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1E8F0A97"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34D25431"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Provide ballot activation for blind voters</w:t>
            </w:r>
          </w:p>
        </w:tc>
        <w:tc>
          <w:tcPr>
            <w:tcW w:w="1440" w:type="dxa"/>
            <w:tcBorders>
              <w:top w:val="single" w:sz="4" w:space="0" w:color="auto"/>
              <w:left w:val="single" w:sz="4" w:space="0" w:color="auto"/>
              <w:bottom w:val="single" w:sz="4" w:space="0" w:color="auto"/>
              <w:right w:val="single" w:sz="4" w:space="0" w:color="auto"/>
            </w:tcBorders>
          </w:tcPr>
          <w:p w14:paraId="03F4A4EF"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3.3.3.d</w:t>
            </w:r>
          </w:p>
        </w:tc>
        <w:tc>
          <w:tcPr>
            <w:tcW w:w="2610" w:type="dxa"/>
            <w:tcBorders>
              <w:top w:val="single" w:sz="4" w:space="0" w:color="auto"/>
              <w:left w:val="single" w:sz="4" w:space="0" w:color="auto"/>
              <w:bottom w:val="single" w:sz="4" w:space="0" w:color="auto"/>
              <w:right w:val="single" w:sz="4" w:space="0" w:color="auto"/>
            </w:tcBorders>
          </w:tcPr>
          <w:p w14:paraId="5B682317"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45170106"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3C5597F1"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095FA4D"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Provide ballot submission/verification for blind voters</w:t>
            </w:r>
          </w:p>
          <w:p w14:paraId="44B045B2" w14:textId="085DD984" w:rsidR="006755CE" w:rsidRPr="00BF4B8E" w:rsidRDefault="002D79D6" w:rsidP="00CE0B52">
            <w:pPr>
              <w:pStyle w:val="Body-Table"/>
              <w:rPr>
                <w:rFonts w:asciiTheme="minorHAnsi" w:hAnsiTheme="minorHAnsi"/>
                <w:i/>
                <w:sz w:val="22"/>
                <w:szCs w:val="22"/>
                <w:shd w:val="clear" w:color="auto" w:fill="FFFFFF"/>
              </w:rPr>
            </w:pPr>
            <w:r>
              <w:rPr>
                <w:rFonts w:asciiTheme="minorHAnsi" w:hAnsiTheme="minorHAnsi"/>
                <w:i/>
                <w:sz w:val="22"/>
                <w:szCs w:val="22"/>
                <w:highlight w:val="yellow"/>
                <w:shd w:val="clear" w:color="auto" w:fill="FFFFFF"/>
              </w:rPr>
              <w:t>[Note:</w:t>
            </w:r>
            <w:r w:rsidR="00C20433" w:rsidRPr="00BF4B8E">
              <w:rPr>
                <w:rFonts w:asciiTheme="minorHAnsi" w:hAnsiTheme="minorHAnsi"/>
                <w:i/>
                <w:sz w:val="22"/>
                <w:szCs w:val="22"/>
                <w:highlight w:val="yellow"/>
                <w:shd w:val="clear" w:color="auto" w:fill="FFFFFF"/>
              </w:rPr>
              <w:t xml:space="preserve"> </w:t>
            </w:r>
            <w:r w:rsidR="006755CE" w:rsidRPr="00BF4B8E">
              <w:rPr>
                <w:rFonts w:asciiTheme="minorHAnsi" w:hAnsiTheme="minorHAnsi"/>
                <w:i/>
                <w:sz w:val="22"/>
                <w:szCs w:val="22"/>
                <w:highlight w:val="yellow"/>
                <w:shd w:val="clear" w:color="auto" w:fill="FFFFFF"/>
              </w:rPr>
              <w:t xml:space="preserve">This includes for remote ballot marking, see also </w:t>
            </w:r>
            <w:r w:rsidR="006755CE" w:rsidRPr="00BF4B8E">
              <w:rPr>
                <w:rFonts w:asciiTheme="minorHAnsi" w:hAnsiTheme="minorHAnsi"/>
                <w:i/>
                <w:sz w:val="22"/>
                <w:szCs w:val="22"/>
                <w:highlight w:val="yellow"/>
                <w:shd w:val="clear" w:color="auto" w:fill="FFFFFF"/>
              </w:rPr>
              <w:lastRenderedPageBreak/>
              <w:t xml:space="preserve">Principle </w:t>
            </w:r>
            <w:r>
              <w:rPr>
                <w:rFonts w:asciiTheme="minorHAnsi" w:hAnsiTheme="minorHAnsi"/>
                <w:i/>
                <w:sz w:val="22"/>
                <w:szCs w:val="22"/>
                <w:highlight w:val="yellow"/>
                <w:shd w:val="clear" w:color="auto" w:fill="FFFFFF"/>
              </w:rPr>
              <w:t>3]</w:t>
            </w:r>
          </w:p>
        </w:tc>
        <w:tc>
          <w:tcPr>
            <w:tcW w:w="1440" w:type="dxa"/>
            <w:tcBorders>
              <w:top w:val="single" w:sz="4" w:space="0" w:color="auto"/>
              <w:left w:val="single" w:sz="4" w:space="0" w:color="auto"/>
              <w:bottom w:val="single" w:sz="4" w:space="0" w:color="auto"/>
              <w:right w:val="single" w:sz="4" w:space="0" w:color="auto"/>
            </w:tcBorders>
          </w:tcPr>
          <w:p w14:paraId="396EA2E5"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color w:val="000000"/>
                <w:sz w:val="22"/>
                <w:szCs w:val="22"/>
              </w:rPr>
              <w:lastRenderedPageBreak/>
              <w:t>3.3.3.e</w:t>
            </w:r>
          </w:p>
        </w:tc>
        <w:tc>
          <w:tcPr>
            <w:tcW w:w="2610" w:type="dxa"/>
            <w:tcBorders>
              <w:top w:val="single" w:sz="4" w:space="0" w:color="auto"/>
              <w:left w:val="single" w:sz="4" w:space="0" w:color="auto"/>
              <w:bottom w:val="single" w:sz="4" w:space="0" w:color="auto"/>
              <w:right w:val="single" w:sz="4" w:space="0" w:color="auto"/>
            </w:tcBorders>
          </w:tcPr>
          <w:p w14:paraId="646BEDE0"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1B919D8B"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1E7135B2"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3AB2C61A" w14:textId="77777777" w:rsidR="006755CE" w:rsidRPr="00BF4B8E" w:rsidRDefault="006755CE" w:rsidP="00CE0B52">
            <w:pPr>
              <w:pStyle w:val="Body-Table"/>
              <w:rPr>
                <w:rFonts w:asciiTheme="minorHAnsi" w:hAnsiTheme="minorHAnsi"/>
                <w:color w:val="000000"/>
                <w:sz w:val="22"/>
                <w:szCs w:val="22"/>
                <w:shd w:val="clear" w:color="auto" w:fill="FFFFFF"/>
              </w:rPr>
            </w:pPr>
            <w:r w:rsidRPr="00BF4B8E">
              <w:rPr>
                <w:rFonts w:asciiTheme="minorHAnsi" w:hAnsiTheme="minorHAnsi"/>
                <w:sz w:val="22"/>
                <w:szCs w:val="22"/>
                <w:shd w:val="clear" w:color="auto" w:fill="FFFFFF"/>
              </w:rPr>
              <w:t>Mode of non-manual input equivalent to tactile mode</w:t>
            </w:r>
          </w:p>
        </w:tc>
        <w:tc>
          <w:tcPr>
            <w:tcW w:w="1440" w:type="dxa"/>
            <w:tcBorders>
              <w:top w:val="single" w:sz="4" w:space="0" w:color="auto"/>
              <w:left w:val="single" w:sz="4" w:space="0" w:color="auto"/>
              <w:bottom w:val="single" w:sz="4" w:space="0" w:color="auto"/>
              <w:right w:val="single" w:sz="4" w:space="0" w:color="auto"/>
            </w:tcBorders>
          </w:tcPr>
          <w:p w14:paraId="7766AD35"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3.3.4.b</w:t>
            </w:r>
          </w:p>
        </w:tc>
        <w:tc>
          <w:tcPr>
            <w:tcW w:w="2610" w:type="dxa"/>
            <w:tcBorders>
              <w:top w:val="single" w:sz="4" w:space="0" w:color="auto"/>
              <w:left w:val="single" w:sz="4" w:space="0" w:color="auto"/>
              <w:bottom w:val="single" w:sz="4" w:space="0" w:color="auto"/>
              <w:right w:val="single" w:sz="4" w:space="0" w:color="auto"/>
            </w:tcBorders>
          </w:tcPr>
          <w:p w14:paraId="390FBB52"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2B921660"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27B2411F"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825B8D0"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color w:val="000000"/>
                <w:sz w:val="22"/>
                <w:szCs w:val="22"/>
              </w:rPr>
              <w:t>Documentation of access functions</w:t>
            </w:r>
          </w:p>
        </w:tc>
        <w:tc>
          <w:tcPr>
            <w:tcW w:w="1440" w:type="dxa"/>
            <w:tcBorders>
              <w:top w:val="single" w:sz="4" w:space="0" w:color="auto"/>
              <w:left w:val="single" w:sz="4" w:space="0" w:color="auto"/>
              <w:bottom w:val="single" w:sz="4" w:space="0" w:color="auto"/>
              <w:right w:val="single" w:sz="4" w:space="0" w:color="auto"/>
            </w:tcBorders>
          </w:tcPr>
          <w:p w14:paraId="5A300AE2"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color w:val="000000"/>
                <w:sz w:val="22"/>
                <w:szCs w:val="22"/>
              </w:rPr>
              <w:t>3.3.1.a.i</w:t>
            </w:r>
          </w:p>
        </w:tc>
        <w:tc>
          <w:tcPr>
            <w:tcW w:w="2610" w:type="dxa"/>
            <w:tcBorders>
              <w:top w:val="single" w:sz="4" w:space="0" w:color="auto"/>
              <w:left w:val="single" w:sz="4" w:space="0" w:color="auto"/>
              <w:bottom w:val="single" w:sz="4" w:space="0" w:color="auto"/>
              <w:right w:val="single" w:sz="4" w:space="0" w:color="auto"/>
            </w:tcBorders>
          </w:tcPr>
          <w:p w14:paraId="001E5BBE"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2140CB6C"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C790578" w14:textId="77777777" w:rsidR="006755CE" w:rsidRPr="00BF4B8E" w:rsidRDefault="006755CE" w:rsidP="00CE0B52">
            <w:pPr>
              <w:pStyle w:val="Body-Table"/>
              <w:rPr>
                <w:rFonts w:asciiTheme="minorHAnsi" w:hAnsiTheme="minorHAnsi"/>
                <w:i/>
                <w:color w:val="000000"/>
                <w:sz w:val="22"/>
                <w:szCs w:val="22"/>
              </w:rPr>
            </w:pPr>
            <w:r w:rsidRPr="00BF4B8E">
              <w:rPr>
                <w:rFonts w:asciiTheme="minorHAnsi" w:hAnsiTheme="minorHAnsi"/>
                <w:i/>
                <w:color w:val="000000"/>
                <w:sz w:val="22"/>
                <w:szCs w:val="22"/>
              </w:rPr>
              <w:t>VVPAT in same language as ballot</w:t>
            </w:r>
          </w:p>
          <w:p w14:paraId="49D3D88F" w14:textId="39646A7B" w:rsidR="006755CE" w:rsidRPr="00BF4B8E" w:rsidRDefault="002D79D6" w:rsidP="00CE0B52">
            <w:pPr>
              <w:pStyle w:val="Body-Table"/>
              <w:rPr>
                <w:rFonts w:asciiTheme="minorHAnsi" w:hAnsiTheme="minorHAnsi"/>
                <w:color w:val="000000"/>
                <w:sz w:val="22"/>
                <w:szCs w:val="22"/>
              </w:rPr>
            </w:pPr>
            <w:r>
              <w:rPr>
                <w:rFonts w:asciiTheme="minorHAnsi" w:hAnsiTheme="minorHAnsi"/>
                <w:i/>
                <w:color w:val="000000"/>
                <w:sz w:val="22"/>
                <w:szCs w:val="22"/>
                <w:highlight w:val="yellow"/>
              </w:rPr>
              <w:t>[</w:t>
            </w:r>
            <w:r w:rsidR="006755CE" w:rsidRPr="00BF4B8E">
              <w:rPr>
                <w:rFonts w:asciiTheme="minorHAnsi" w:hAnsiTheme="minorHAnsi"/>
                <w:i/>
                <w:color w:val="000000"/>
                <w:sz w:val="22"/>
                <w:szCs w:val="22"/>
                <w:highlight w:val="yellow"/>
              </w:rPr>
              <w:t xml:space="preserve">Revisit: VVPAT is a very specific </w:t>
            </w:r>
            <w:r w:rsidR="006755CE" w:rsidRPr="00BF4B8E">
              <w:rPr>
                <w:rFonts w:asciiTheme="minorHAnsi" w:hAnsiTheme="minorHAnsi"/>
                <w:i/>
                <w:color w:val="000000" w:themeColor="text1"/>
                <w:sz w:val="22"/>
                <w:szCs w:val="22"/>
                <w:highlight w:val="yellow"/>
              </w:rPr>
              <w:t>implementation that should fall under more general existing and additional requirements, that would include other forms of verification, including new technolog</w:t>
            </w:r>
            <w:r>
              <w:rPr>
                <w:rFonts w:asciiTheme="minorHAnsi" w:hAnsiTheme="minorHAnsi"/>
                <w:i/>
                <w:color w:val="000000" w:themeColor="text1"/>
                <w:sz w:val="22"/>
                <w:szCs w:val="22"/>
                <w:highlight w:val="yellow"/>
              </w:rPr>
              <w:t>y]</w:t>
            </w:r>
          </w:p>
        </w:tc>
        <w:tc>
          <w:tcPr>
            <w:tcW w:w="1440" w:type="dxa"/>
            <w:tcBorders>
              <w:top w:val="single" w:sz="4" w:space="0" w:color="auto"/>
              <w:left w:val="single" w:sz="4" w:space="0" w:color="auto"/>
              <w:bottom w:val="single" w:sz="4" w:space="0" w:color="auto"/>
              <w:right w:val="single" w:sz="4" w:space="0" w:color="auto"/>
            </w:tcBorders>
          </w:tcPr>
          <w:p w14:paraId="5F27CB7A"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color w:val="000000"/>
                <w:sz w:val="22"/>
                <w:szCs w:val="22"/>
              </w:rPr>
              <w:t>7.8.6.c, i, ii</w:t>
            </w:r>
          </w:p>
        </w:tc>
        <w:tc>
          <w:tcPr>
            <w:tcW w:w="2610" w:type="dxa"/>
            <w:tcBorders>
              <w:top w:val="single" w:sz="4" w:space="0" w:color="auto"/>
              <w:left w:val="single" w:sz="4" w:space="0" w:color="auto"/>
              <w:bottom w:val="single" w:sz="4" w:space="0" w:color="auto"/>
              <w:right w:val="single" w:sz="4" w:space="0" w:color="auto"/>
            </w:tcBorders>
          </w:tcPr>
          <w:p w14:paraId="14B5E5E2"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68EF9EFA"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4DC8AA2D"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color w:val="000000"/>
                <w:sz w:val="22"/>
                <w:szCs w:val="22"/>
              </w:rPr>
              <w:t>VVPAT meets all accessibility requirements</w:t>
            </w:r>
          </w:p>
          <w:p w14:paraId="2635662D" w14:textId="0944577E" w:rsidR="006755CE" w:rsidRPr="00BF4B8E" w:rsidRDefault="002D79D6" w:rsidP="00CE0B52">
            <w:pPr>
              <w:pStyle w:val="Body-Table"/>
              <w:rPr>
                <w:rFonts w:asciiTheme="minorHAnsi" w:hAnsiTheme="minorHAnsi"/>
                <w:color w:val="000000"/>
                <w:sz w:val="22"/>
                <w:szCs w:val="22"/>
              </w:rPr>
            </w:pPr>
            <w:r>
              <w:rPr>
                <w:rFonts w:asciiTheme="minorHAnsi" w:hAnsiTheme="minorHAnsi"/>
                <w:i/>
                <w:color w:val="000000"/>
                <w:sz w:val="22"/>
                <w:szCs w:val="22"/>
                <w:highlight w:val="yellow"/>
              </w:rPr>
              <w:t>[Note:</w:t>
            </w:r>
            <w:r w:rsidR="00C20433" w:rsidRPr="00BF4B8E">
              <w:rPr>
                <w:rFonts w:asciiTheme="minorHAnsi" w:hAnsiTheme="minorHAnsi"/>
                <w:i/>
                <w:color w:val="000000"/>
                <w:sz w:val="22"/>
                <w:szCs w:val="22"/>
                <w:highlight w:val="yellow"/>
              </w:rPr>
              <w:t xml:space="preserve"> </w:t>
            </w:r>
            <w:r w:rsidR="006755CE" w:rsidRPr="00BF4B8E">
              <w:rPr>
                <w:rFonts w:asciiTheme="minorHAnsi" w:hAnsiTheme="minorHAnsi"/>
                <w:i/>
                <w:color w:val="000000"/>
                <w:sz w:val="22"/>
                <w:szCs w:val="22"/>
                <w:highlight w:val="yellow"/>
              </w:rPr>
              <w:t>Generaliz</w:t>
            </w:r>
            <w:r>
              <w:rPr>
                <w:rFonts w:asciiTheme="minorHAnsi" w:hAnsiTheme="minorHAnsi"/>
                <w:i/>
                <w:color w:val="000000"/>
                <w:sz w:val="22"/>
                <w:szCs w:val="22"/>
                <w:highlight w:val="yellow"/>
              </w:rPr>
              <w:t>e]</w:t>
            </w:r>
          </w:p>
        </w:tc>
        <w:tc>
          <w:tcPr>
            <w:tcW w:w="1440" w:type="dxa"/>
            <w:tcBorders>
              <w:top w:val="single" w:sz="4" w:space="0" w:color="auto"/>
              <w:left w:val="single" w:sz="4" w:space="0" w:color="auto"/>
              <w:bottom w:val="single" w:sz="4" w:space="0" w:color="auto"/>
              <w:right w:val="single" w:sz="4" w:space="0" w:color="auto"/>
            </w:tcBorders>
          </w:tcPr>
          <w:p w14:paraId="699DA06A"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color w:val="000000"/>
                <w:sz w:val="22"/>
                <w:szCs w:val="22"/>
              </w:rPr>
              <w:t>7.8.7.a</w:t>
            </w:r>
          </w:p>
        </w:tc>
        <w:tc>
          <w:tcPr>
            <w:tcW w:w="2610" w:type="dxa"/>
            <w:tcBorders>
              <w:top w:val="single" w:sz="4" w:space="0" w:color="auto"/>
              <w:left w:val="single" w:sz="4" w:space="0" w:color="auto"/>
              <w:bottom w:val="single" w:sz="4" w:space="0" w:color="auto"/>
              <w:right w:val="single" w:sz="4" w:space="0" w:color="auto"/>
            </w:tcBorders>
          </w:tcPr>
          <w:p w14:paraId="5F1FFB11"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tc>
      </w:tr>
      <w:tr w:rsidR="006755CE" w:rsidRPr="0016161E" w14:paraId="24F1770B"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4BB2DAED" w14:textId="227DD1D7" w:rsidR="006755CE" w:rsidRPr="00BF4B8E" w:rsidRDefault="002D79D6" w:rsidP="00CE0B52">
            <w:pPr>
              <w:pStyle w:val="Body-Table"/>
              <w:rPr>
                <w:rFonts w:asciiTheme="minorHAnsi" w:hAnsiTheme="minorHAnsi"/>
                <w:i/>
                <w:color w:val="000000"/>
                <w:sz w:val="22"/>
                <w:szCs w:val="22"/>
              </w:rPr>
            </w:pPr>
            <w:r>
              <w:rPr>
                <w:rFonts w:asciiTheme="minorHAnsi" w:hAnsiTheme="minorHAnsi"/>
                <w:i/>
                <w:color w:val="000000"/>
                <w:sz w:val="22"/>
                <w:szCs w:val="22"/>
                <w:highlight w:val="yellow"/>
              </w:rPr>
              <w:t>[</w:t>
            </w:r>
            <w:r w:rsidR="006755CE" w:rsidRPr="00BF4B8E">
              <w:rPr>
                <w:rFonts w:asciiTheme="minorHAnsi" w:hAnsiTheme="minorHAnsi"/>
                <w:i/>
                <w:color w:val="000000"/>
                <w:sz w:val="22"/>
                <w:szCs w:val="22"/>
                <w:highlight w:val="yellow"/>
              </w:rPr>
              <w:t>Remote ballot marking, if in scope, must be addresse</w:t>
            </w:r>
            <w:r>
              <w:rPr>
                <w:rFonts w:asciiTheme="minorHAnsi" w:hAnsiTheme="minorHAnsi"/>
                <w:i/>
                <w:color w:val="000000"/>
                <w:sz w:val="22"/>
                <w:szCs w:val="22"/>
                <w:highlight w:val="yellow"/>
              </w:rPr>
              <w:t>d]</w:t>
            </w:r>
          </w:p>
        </w:tc>
        <w:tc>
          <w:tcPr>
            <w:tcW w:w="1440" w:type="dxa"/>
            <w:tcBorders>
              <w:top w:val="single" w:sz="4" w:space="0" w:color="auto"/>
              <w:left w:val="single" w:sz="4" w:space="0" w:color="auto"/>
              <w:bottom w:val="single" w:sz="4" w:space="0" w:color="auto"/>
              <w:right w:val="single" w:sz="4" w:space="0" w:color="auto"/>
            </w:tcBorders>
          </w:tcPr>
          <w:p w14:paraId="27858479" w14:textId="77777777" w:rsidR="006755CE" w:rsidRPr="00BF4B8E" w:rsidRDefault="006755CE" w:rsidP="00CE0B52">
            <w:pPr>
              <w:pStyle w:val="Body-Table"/>
              <w:rPr>
                <w:rFonts w:asciiTheme="minorHAnsi" w:hAnsiTheme="minorHAnsi"/>
                <w:color w:val="000000"/>
                <w:sz w:val="22"/>
                <w:szCs w:val="22"/>
              </w:rPr>
            </w:pPr>
          </w:p>
        </w:tc>
        <w:tc>
          <w:tcPr>
            <w:tcW w:w="2610" w:type="dxa"/>
            <w:tcBorders>
              <w:top w:val="single" w:sz="4" w:space="0" w:color="auto"/>
              <w:left w:val="single" w:sz="4" w:space="0" w:color="auto"/>
              <w:bottom w:val="single" w:sz="4" w:space="0" w:color="auto"/>
              <w:right w:val="single" w:sz="4" w:space="0" w:color="auto"/>
            </w:tcBorders>
          </w:tcPr>
          <w:p w14:paraId="4837EFA5" w14:textId="77777777" w:rsidR="006755CE" w:rsidRPr="00BF4B8E" w:rsidRDefault="006755CE" w:rsidP="00CE0B52">
            <w:pPr>
              <w:pStyle w:val="Body-Table"/>
              <w:rPr>
                <w:rFonts w:asciiTheme="minorHAnsi" w:hAnsiTheme="minorHAnsi"/>
                <w:sz w:val="22"/>
                <w:szCs w:val="22"/>
              </w:rPr>
            </w:pPr>
          </w:p>
        </w:tc>
      </w:tr>
    </w:tbl>
    <w:p w14:paraId="5E709C43" w14:textId="77777777" w:rsidR="006755CE" w:rsidRDefault="006755CE" w:rsidP="005F510D">
      <w:pPr>
        <w:ind w:left="720"/>
      </w:pPr>
    </w:p>
    <w:p w14:paraId="2127AA2E" w14:textId="77777777" w:rsidR="006755CE" w:rsidRDefault="006755CE" w:rsidP="005F510D">
      <w:pPr>
        <w:pStyle w:val="Heading6"/>
        <w:ind w:left="720"/>
      </w:pPr>
      <w:r w:rsidRPr="008F6787">
        <w:t xml:space="preserve">GUIDELINE 1.2: Provide voters with equivalent information and options in all modes of voting. </w:t>
      </w:r>
    </w:p>
    <w:p w14:paraId="09B87983" w14:textId="77777777" w:rsidR="005808B4" w:rsidRPr="005808B4" w:rsidRDefault="005808B4" w:rsidP="005808B4"/>
    <w:tbl>
      <w:tblPr>
        <w:tblStyle w:val="TableGrid"/>
        <w:tblW w:w="92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440"/>
        <w:gridCol w:w="2610"/>
      </w:tblGrid>
      <w:tr w:rsidR="006755CE" w:rsidRPr="009952AC" w14:paraId="6CBEE820" w14:textId="77777777" w:rsidTr="005F510D">
        <w:trPr>
          <w:trHeight w:val="360"/>
          <w:tblHead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1A3F0E" w14:textId="77777777" w:rsidR="006755CE" w:rsidRPr="009952AC" w:rsidRDefault="006755CE" w:rsidP="00CE0B52">
            <w:pPr>
              <w:pStyle w:val="Body-Table"/>
              <w:rPr>
                <w:b/>
                <w:color w:val="595959" w:themeColor="text1" w:themeTint="A6"/>
              </w:rPr>
            </w:pPr>
            <w:r w:rsidRPr="009952AC">
              <w:rPr>
                <w:b/>
                <w:color w:val="595959" w:themeColor="text1" w:themeTint="A6"/>
              </w:rPr>
              <w:t>Requirement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1B2DB" w14:textId="77777777" w:rsidR="006755CE" w:rsidRPr="009952AC" w:rsidRDefault="006755CE" w:rsidP="00CE0B52">
            <w:pPr>
              <w:pStyle w:val="Body-Table"/>
              <w:rPr>
                <w:b/>
                <w:color w:val="595959" w:themeColor="text1" w:themeTint="A6"/>
                <w:shd w:val="clear" w:color="auto" w:fill="FFFFFF"/>
              </w:rPr>
            </w:pPr>
            <w:r w:rsidRPr="009952AC">
              <w:rPr>
                <w:b/>
                <w:color w:val="595959" w:themeColor="text1" w:themeTint="A6"/>
                <w:shd w:val="clear" w:color="auto" w:fill="FFFFFF"/>
              </w:rPr>
              <w:t>VVSG</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67734C" w14:textId="77777777" w:rsidR="006755CE" w:rsidRPr="009952AC" w:rsidRDefault="006755CE" w:rsidP="00CE0B52">
            <w:pPr>
              <w:pStyle w:val="Body-Table"/>
              <w:rPr>
                <w:b/>
                <w:color w:val="595959" w:themeColor="text1" w:themeTint="A6"/>
              </w:rPr>
            </w:pPr>
            <w:r>
              <w:rPr>
                <w:b/>
                <w:color w:val="595959" w:themeColor="text1" w:themeTint="A6"/>
              </w:rPr>
              <w:t xml:space="preserve">Accessibility Standard </w:t>
            </w:r>
          </w:p>
        </w:tc>
      </w:tr>
      <w:tr w:rsidR="006755CE" w:rsidRPr="0016161E" w14:paraId="0976140E"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72DBF255" w14:textId="77777777" w:rsidR="006755CE" w:rsidRPr="007D30C6" w:rsidRDefault="006755CE" w:rsidP="00CE0B52">
            <w:pPr>
              <w:pStyle w:val="Body-Table"/>
            </w:pPr>
            <w:r w:rsidRPr="007D30C6">
              <w:rPr>
                <w:shd w:val="clear" w:color="auto" w:fill="FFFFFF"/>
              </w:rPr>
              <w:t>Verify paper record with access features</w:t>
            </w:r>
          </w:p>
        </w:tc>
        <w:tc>
          <w:tcPr>
            <w:tcW w:w="1440" w:type="dxa"/>
            <w:tcBorders>
              <w:top w:val="single" w:sz="4" w:space="0" w:color="auto"/>
              <w:left w:val="single" w:sz="4" w:space="0" w:color="auto"/>
              <w:bottom w:val="single" w:sz="4" w:space="0" w:color="auto"/>
              <w:right w:val="single" w:sz="4" w:space="0" w:color="auto"/>
            </w:tcBorders>
          </w:tcPr>
          <w:p w14:paraId="7AEC977E" w14:textId="77777777" w:rsidR="006755CE" w:rsidRPr="007D30C6" w:rsidRDefault="006755CE" w:rsidP="00CE0B52">
            <w:pPr>
              <w:pStyle w:val="Body-Table"/>
            </w:pPr>
            <w:r w:rsidRPr="007D30C6">
              <w:rPr>
                <w:shd w:val="clear" w:color="auto" w:fill="FFFFFF"/>
              </w:rPr>
              <w:t>3.2.2.1.g</w:t>
            </w:r>
          </w:p>
        </w:tc>
        <w:tc>
          <w:tcPr>
            <w:tcW w:w="2610" w:type="dxa"/>
            <w:tcBorders>
              <w:top w:val="single" w:sz="4" w:space="0" w:color="auto"/>
              <w:left w:val="single" w:sz="4" w:space="0" w:color="auto"/>
              <w:bottom w:val="single" w:sz="4" w:space="0" w:color="auto"/>
              <w:right w:val="single" w:sz="4" w:space="0" w:color="auto"/>
            </w:tcBorders>
          </w:tcPr>
          <w:p w14:paraId="617CBD46" w14:textId="77777777" w:rsidR="006755CE" w:rsidRPr="0068484D" w:rsidRDefault="006755CE" w:rsidP="00CE0B52">
            <w:pPr>
              <w:pStyle w:val="Body-Table"/>
            </w:pPr>
            <w:r>
              <w:t>[ voting specific ]</w:t>
            </w:r>
          </w:p>
        </w:tc>
      </w:tr>
      <w:tr w:rsidR="006755CE" w:rsidRPr="0016161E" w14:paraId="4CC46372"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11EC0699" w14:textId="77777777" w:rsidR="006755CE" w:rsidRPr="007D30C6" w:rsidRDefault="006755CE" w:rsidP="00CE0B52">
            <w:pPr>
              <w:pStyle w:val="Body-Table"/>
              <w:rPr>
                <w:shd w:val="clear" w:color="auto" w:fill="FFFFFF"/>
              </w:rPr>
            </w:pPr>
            <w:r>
              <w:rPr>
                <w:shd w:val="clear" w:color="auto" w:fill="FFFFFF"/>
              </w:rPr>
              <w:t>Paper records support low vision</w:t>
            </w:r>
          </w:p>
        </w:tc>
        <w:tc>
          <w:tcPr>
            <w:tcW w:w="1440" w:type="dxa"/>
            <w:tcBorders>
              <w:top w:val="single" w:sz="4" w:space="0" w:color="auto"/>
              <w:left w:val="single" w:sz="4" w:space="0" w:color="auto"/>
              <w:bottom w:val="single" w:sz="4" w:space="0" w:color="auto"/>
              <w:right w:val="single" w:sz="4" w:space="0" w:color="auto"/>
            </w:tcBorders>
          </w:tcPr>
          <w:p w14:paraId="26C5E730" w14:textId="77777777" w:rsidR="006755CE" w:rsidRPr="007D30C6" w:rsidRDefault="006755CE" w:rsidP="00CE0B52">
            <w:pPr>
              <w:pStyle w:val="Body-Table"/>
              <w:rPr>
                <w:shd w:val="clear" w:color="auto" w:fill="FFFFFF"/>
              </w:rPr>
            </w:pPr>
            <w:r>
              <w:rPr>
                <w:shd w:val="clear" w:color="auto" w:fill="FFFFFF"/>
              </w:rPr>
              <w:t>3.2.5.g</w:t>
            </w:r>
          </w:p>
        </w:tc>
        <w:tc>
          <w:tcPr>
            <w:tcW w:w="2610" w:type="dxa"/>
            <w:tcBorders>
              <w:top w:val="single" w:sz="4" w:space="0" w:color="auto"/>
              <w:left w:val="single" w:sz="4" w:space="0" w:color="auto"/>
              <w:bottom w:val="single" w:sz="4" w:space="0" w:color="auto"/>
              <w:right w:val="single" w:sz="4" w:space="0" w:color="auto"/>
            </w:tcBorders>
          </w:tcPr>
          <w:p w14:paraId="1142DA7B" w14:textId="77777777" w:rsidR="006755CE" w:rsidRDefault="006755CE" w:rsidP="00CE0B52">
            <w:pPr>
              <w:pStyle w:val="Body-Table"/>
            </w:pPr>
            <w:r>
              <w:t>[ voting specific ]</w:t>
            </w:r>
          </w:p>
        </w:tc>
      </w:tr>
      <w:tr w:rsidR="006755CE" w:rsidRPr="0016161E" w14:paraId="04452273"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2527E030" w14:textId="77777777" w:rsidR="006755CE" w:rsidRPr="007D30C6" w:rsidRDefault="006755CE" w:rsidP="00CE0B52">
            <w:pPr>
              <w:pStyle w:val="Body-Table"/>
            </w:pPr>
            <w:r w:rsidRPr="007D30C6">
              <w:rPr>
                <w:shd w:val="clear" w:color="auto" w:fill="FFFFFF"/>
              </w:rPr>
              <w:t>Present all content/warnings in other languages</w:t>
            </w:r>
          </w:p>
        </w:tc>
        <w:tc>
          <w:tcPr>
            <w:tcW w:w="1440" w:type="dxa"/>
            <w:tcBorders>
              <w:top w:val="single" w:sz="4" w:space="0" w:color="auto"/>
              <w:left w:val="single" w:sz="4" w:space="0" w:color="auto"/>
              <w:bottom w:val="single" w:sz="4" w:space="0" w:color="auto"/>
              <w:right w:val="single" w:sz="4" w:space="0" w:color="auto"/>
            </w:tcBorders>
          </w:tcPr>
          <w:p w14:paraId="05D047C4" w14:textId="77777777" w:rsidR="006755CE" w:rsidRPr="007D30C6" w:rsidRDefault="006755CE" w:rsidP="00CE0B52">
            <w:pPr>
              <w:pStyle w:val="Body-Table"/>
            </w:pPr>
            <w:r w:rsidRPr="007D30C6">
              <w:rPr>
                <w:shd w:val="clear" w:color="auto" w:fill="FFFFFF"/>
              </w:rPr>
              <w:t>3.2.7.a.ii</w:t>
            </w:r>
          </w:p>
        </w:tc>
        <w:tc>
          <w:tcPr>
            <w:tcW w:w="2610" w:type="dxa"/>
            <w:tcBorders>
              <w:top w:val="single" w:sz="4" w:space="0" w:color="auto"/>
              <w:left w:val="single" w:sz="4" w:space="0" w:color="auto"/>
              <w:bottom w:val="single" w:sz="4" w:space="0" w:color="auto"/>
              <w:right w:val="single" w:sz="4" w:space="0" w:color="auto"/>
            </w:tcBorders>
          </w:tcPr>
          <w:p w14:paraId="225DD1C4" w14:textId="77777777" w:rsidR="006755CE" w:rsidRPr="0068484D" w:rsidRDefault="006755CE" w:rsidP="00CE0B52">
            <w:pPr>
              <w:pStyle w:val="Body-Table"/>
            </w:pPr>
            <w:r>
              <w:t>[ voting specific ]</w:t>
            </w:r>
          </w:p>
        </w:tc>
      </w:tr>
      <w:tr w:rsidR="006755CE" w:rsidRPr="0016161E" w14:paraId="1AE41F93"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6B474BE0" w14:textId="77777777" w:rsidR="006755CE" w:rsidRPr="007D30C6" w:rsidRDefault="006755CE" w:rsidP="00CE0B52">
            <w:pPr>
              <w:pStyle w:val="Body-Table"/>
            </w:pPr>
            <w:r w:rsidRPr="007D30C6">
              <w:rPr>
                <w:shd w:val="clear" w:color="auto" w:fill="FFFFFF"/>
              </w:rPr>
              <w:t>Acc-VS must also present all instructions, warnings, error and other messages, and contest choices to voter</w:t>
            </w:r>
            <w:r w:rsidRPr="007D30C6">
              <w:t xml:space="preserve"> </w:t>
            </w:r>
          </w:p>
        </w:tc>
        <w:tc>
          <w:tcPr>
            <w:tcW w:w="1440" w:type="dxa"/>
            <w:tcBorders>
              <w:top w:val="single" w:sz="4" w:space="0" w:color="auto"/>
              <w:left w:val="single" w:sz="4" w:space="0" w:color="auto"/>
              <w:bottom w:val="single" w:sz="4" w:space="0" w:color="auto"/>
              <w:right w:val="single" w:sz="4" w:space="0" w:color="auto"/>
            </w:tcBorders>
          </w:tcPr>
          <w:p w14:paraId="2936AFC3" w14:textId="77777777" w:rsidR="006755CE" w:rsidRPr="007D30C6" w:rsidRDefault="006755CE" w:rsidP="00CE0B52">
            <w:pPr>
              <w:pStyle w:val="Body-Table"/>
            </w:pPr>
            <w:r w:rsidRPr="007D30C6">
              <w:rPr>
                <w:shd w:val="clear" w:color="auto" w:fill="FFFFFF"/>
              </w:rPr>
              <w:t>3.3.1.</w:t>
            </w:r>
            <w:r>
              <w:rPr>
                <w:shd w:val="clear" w:color="auto" w:fill="FFFFFF"/>
              </w:rPr>
              <w:t>b</w:t>
            </w:r>
          </w:p>
        </w:tc>
        <w:tc>
          <w:tcPr>
            <w:tcW w:w="2610" w:type="dxa"/>
            <w:tcBorders>
              <w:top w:val="single" w:sz="4" w:space="0" w:color="auto"/>
              <w:left w:val="single" w:sz="4" w:space="0" w:color="auto"/>
              <w:bottom w:val="single" w:sz="4" w:space="0" w:color="auto"/>
              <w:right w:val="single" w:sz="4" w:space="0" w:color="auto"/>
            </w:tcBorders>
          </w:tcPr>
          <w:p w14:paraId="32018829" w14:textId="77777777" w:rsidR="006755CE" w:rsidRDefault="006755CE" w:rsidP="00CE0B52">
            <w:pPr>
              <w:pStyle w:val="Body-Table"/>
            </w:pPr>
            <w:r>
              <w:t>[ voting specific ]</w:t>
            </w:r>
          </w:p>
          <w:p w14:paraId="7FD148D5" w14:textId="77777777" w:rsidR="006755CE" w:rsidRPr="0068484D" w:rsidRDefault="006755CE" w:rsidP="00CE0B52">
            <w:pPr>
              <w:pStyle w:val="Body-Table"/>
            </w:pPr>
            <w:r>
              <w:t>Related to 508: 1194.31</w:t>
            </w:r>
          </w:p>
        </w:tc>
      </w:tr>
      <w:tr w:rsidR="006755CE" w:rsidRPr="0016161E" w14:paraId="2BB42A59"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3C9BF82F"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Audio synchronized to visual display with same information</w:t>
            </w:r>
          </w:p>
        </w:tc>
        <w:tc>
          <w:tcPr>
            <w:tcW w:w="1440" w:type="dxa"/>
            <w:tcBorders>
              <w:top w:val="single" w:sz="4" w:space="0" w:color="auto"/>
              <w:left w:val="single" w:sz="4" w:space="0" w:color="auto"/>
              <w:bottom w:val="single" w:sz="4" w:space="0" w:color="auto"/>
              <w:right w:val="single" w:sz="4" w:space="0" w:color="auto"/>
            </w:tcBorders>
          </w:tcPr>
          <w:p w14:paraId="468CFC3D"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3.3.2.c</w:t>
            </w:r>
          </w:p>
        </w:tc>
        <w:tc>
          <w:tcPr>
            <w:tcW w:w="2610" w:type="dxa"/>
            <w:tcBorders>
              <w:top w:val="single" w:sz="4" w:space="0" w:color="auto"/>
              <w:left w:val="single" w:sz="4" w:space="0" w:color="auto"/>
              <w:bottom w:val="single" w:sz="4" w:space="0" w:color="auto"/>
              <w:right w:val="single" w:sz="4" w:space="0" w:color="auto"/>
            </w:tcBorders>
          </w:tcPr>
          <w:p w14:paraId="29B58FD8"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355C2996"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2A312F69"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39C95D6B"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 xml:space="preserve">Audio synchronized to visual display </w:t>
            </w:r>
          </w:p>
        </w:tc>
        <w:tc>
          <w:tcPr>
            <w:tcW w:w="1440" w:type="dxa"/>
            <w:tcBorders>
              <w:top w:val="single" w:sz="4" w:space="0" w:color="auto"/>
              <w:left w:val="single" w:sz="4" w:space="0" w:color="auto"/>
              <w:bottom w:val="single" w:sz="4" w:space="0" w:color="auto"/>
              <w:right w:val="single" w:sz="4" w:space="0" w:color="auto"/>
            </w:tcBorders>
          </w:tcPr>
          <w:p w14:paraId="7D11977A"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3.3.2.c.ii</w:t>
            </w:r>
          </w:p>
        </w:tc>
        <w:tc>
          <w:tcPr>
            <w:tcW w:w="2610" w:type="dxa"/>
            <w:tcBorders>
              <w:top w:val="single" w:sz="4" w:space="0" w:color="auto"/>
              <w:left w:val="single" w:sz="4" w:space="0" w:color="auto"/>
              <w:bottom w:val="single" w:sz="4" w:space="0" w:color="auto"/>
              <w:right w:val="single" w:sz="4" w:space="0" w:color="auto"/>
            </w:tcBorders>
          </w:tcPr>
          <w:p w14:paraId="26ED19B5"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71000E4A"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Related to 508: 1194.31</w:t>
            </w:r>
          </w:p>
        </w:tc>
      </w:tr>
      <w:tr w:rsidR="006755CE" w:rsidRPr="0016161E" w14:paraId="6D70AC80"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3BF492CE"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shd w:val="clear" w:color="auto" w:fill="FFFFFF"/>
              </w:rPr>
              <w:t xml:space="preserve">All sound cues accompanied by visual cue </w:t>
            </w:r>
          </w:p>
        </w:tc>
        <w:tc>
          <w:tcPr>
            <w:tcW w:w="1440" w:type="dxa"/>
            <w:tcBorders>
              <w:top w:val="single" w:sz="4" w:space="0" w:color="auto"/>
              <w:left w:val="single" w:sz="4" w:space="0" w:color="auto"/>
              <w:bottom w:val="single" w:sz="4" w:space="0" w:color="auto"/>
              <w:right w:val="single" w:sz="4" w:space="0" w:color="auto"/>
            </w:tcBorders>
          </w:tcPr>
          <w:p w14:paraId="30B0C380" w14:textId="77777777" w:rsidR="006755CE" w:rsidRPr="00BF4B8E" w:rsidRDefault="006755CE" w:rsidP="00CE0B52">
            <w:pPr>
              <w:pStyle w:val="Body-Table"/>
              <w:rPr>
                <w:rFonts w:asciiTheme="minorHAnsi" w:hAnsiTheme="minorHAnsi"/>
                <w:color w:val="000000"/>
                <w:sz w:val="22"/>
                <w:szCs w:val="22"/>
              </w:rPr>
            </w:pPr>
            <w:r w:rsidRPr="00BF4B8E">
              <w:rPr>
                <w:rFonts w:asciiTheme="minorHAnsi" w:hAnsiTheme="minorHAnsi"/>
                <w:sz w:val="22"/>
                <w:szCs w:val="22"/>
                <w:shd w:val="clear" w:color="auto" w:fill="FFFFFF"/>
              </w:rPr>
              <w:t>3.3.6.b</w:t>
            </w:r>
            <w:r w:rsidRPr="00BF4B8E">
              <w:rPr>
                <w:rFonts w:asciiTheme="minorHAnsi" w:hAnsiTheme="minorHAnsi"/>
                <w:color w:val="000000"/>
                <w:sz w:val="22"/>
                <w:szCs w:val="22"/>
              </w:rPr>
              <w:t xml:space="preserve"> </w:t>
            </w:r>
          </w:p>
        </w:tc>
        <w:tc>
          <w:tcPr>
            <w:tcW w:w="2610" w:type="dxa"/>
            <w:tcBorders>
              <w:top w:val="single" w:sz="4" w:space="0" w:color="auto"/>
              <w:left w:val="single" w:sz="4" w:space="0" w:color="auto"/>
              <w:bottom w:val="single" w:sz="4" w:space="0" w:color="auto"/>
              <w:right w:val="single" w:sz="4" w:space="0" w:color="auto"/>
            </w:tcBorders>
          </w:tcPr>
          <w:p w14:paraId="0848D71A" w14:textId="77777777" w:rsidR="006755CE" w:rsidRPr="00BF4B8E" w:rsidRDefault="006755CE" w:rsidP="00CE0B52">
            <w:pPr>
              <w:pStyle w:val="Body-Table"/>
              <w:tabs>
                <w:tab w:val="center" w:pos="927"/>
              </w:tabs>
              <w:rPr>
                <w:rFonts w:asciiTheme="minorHAnsi" w:hAnsiTheme="minorHAnsi"/>
                <w:sz w:val="22"/>
                <w:szCs w:val="22"/>
              </w:rPr>
            </w:pPr>
            <w:r w:rsidRPr="00BF4B8E">
              <w:rPr>
                <w:rFonts w:asciiTheme="minorHAnsi" w:hAnsiTheme="minorHAnsi"/>
                <w:sz w:val="22"/>
                <w:szCs w:val="22"/>
              </w:rPr>
              <w:t>508: 1194.31.c</w:t>
            </w:r>
            <w:r w:rsidRPr="00BF4B8E">
              <w:rPr>
                <w:rFonts w:asciiTheme="minorHAnsi" w:hAnsiTheme="minorHAnsi"/>
                <w:sz w:val="22"/>
                <w:szCs w:val="22"/>
              </w:rPr>
              <w:tab/>
            </w:r>
          </w:p>
        </w:tc>
      </w:tr>
      <w:tr w:rsidR="006755CE" w:rsidRPr="0016161E" w14:paraId="653AE25E"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1696A336"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VVPAT additional requirements</w:t>
            </w:r>
          </w:p>
          <w:p w14:paraId="2C001A12" w14:textId="10F8C96D" w:rsidR="006755CE" w:rsidRPr="00BF4B8E" w:rsidRDefault="002D79D6" w:rsidP="00CE0B52">
            <w:pPr>
              <w:pStyle w:val="Body-Table"/>
              <w:rPr>
                <w:rFonts w:asciiTheme="minorHAnsi" w:hAnsiTheme="minorHAnsi"/>
                <w:sz w:val="22"/>
                <w:szCs w:val="22"/>
                <w:shd w:val="clear" w:color="auto" w:fill="FFFFFF"/>
              </w:rPr>
            </w:pPr>
            <w:r>
              <w:rPr>
                <w:rFonts w:asciiTheme="minorHAnsi" w:hAnsiTheme="minorHAnsi"/>
                <w:i/>
                <w:color w:val="000000"/>
                <w:sz w:val="22"/>
                <w:szCs w:val="22"/>
                <w:highlight w:val="yellow"/>
              </w:rPr>
              <w:t>[Generalize]</w:t>
            </w:r>
          </w:p>
        </w:tc>
        <w:tc>
          <w:tcPr>
            <w:tcW w:w="1440" w:type="dxa"/>
            <w:tcBorders>
              <w:top w:val="single" w:sz="4" w:space="0" w:color="auto"/>
              <w:left w:val="single" w:sz="4" w:space="0" w:color="auto"/>
              <w:bottom w:val="single" w:sz="4" w:space="0" w:color="auto"/>
              <w:right w:val="single" w:sz="4" w:space="0" w:color="auto"/>
            </w:tcBorders>
          </w:tcPr>
          <w:p w14:paraId="1AF4FB02"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7.8.6.a</w:t>
            </w:r>
          </w:p>
        </w:tc>
        <w:tc>
          <w:tcPr>
            <w:tcW w:w="2610" w:type="dxa"/>
            <w:tcBorders>
              <w:top w:val="single" w:sz="4" w:space="0" w:color="auto"/>
              <w:left w:val="single" w:sz="4" w:space="0" w:color="auto"/>
              <w:bottom w:val="single" w:sz="4" w:space="0" w:color="auto"/>
              <w:right w:val="single" w:sz="4" w:space="0" w:color="auto"/>
            </w:tcBorders>
          </w:tcPr>
          <w:p w14:paraId="434E46BB"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2CFC46F5" w14:textId="77777777" w:rsidR="006755CE" w:rsidRPr="00BF4B8E" w:rsidRDefault="006755CE" w:rsidP="00CE0B52">
            <w:pPr>
              <w:pStyle w:val="Body-Table"/>
              <w:tabs>
                <w:tab w:val="center" w:pos="927"/>
              </w:tabs>
              <w:rPr>
                <w:rFonts w:asciiTheme="minorHAnsi" w:hAnsiTheme="minorHAnsi"/>
                <w:sz w:val="22"/>
                <w:szCs w:val="22"/>
              </w:rPr>
            </w:pPr>
          </w:p>
        </w:tc>
      </w:tr>
      <w:tr w:rsidR="006755CE" w:rsidRPr="0016161E" w14:paraId="511030A5"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tcPr>
          <w:p w14:paraId="1F0B2749"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t xml:space="preserve">VVPAT provides accessibility for visual impairments and </w:t>
            </w:r>
            <w:r w:rsidRPr="00BF4B8E">
              <w:rPr>
                <w:rFonts w:asciiTheme="minorHAnsi" w:hAnsiTheme="minorHAnsi"/>
                <w:sz w:val="22"/>
                <w:szCs w:val="22"/>
                <w:shd w:val="clear" w:color="auto" w:fill="FFFFFF"/>
              </w:rPr>
              <w:lastRenderedPageBreak/>
              <w:t>non-written language</w:t>
            </w:r>
          </w:p>
          <w:p w14:paraId="09EEEE05" w14:textId="3D72C0A2" w:rsidR="006755CE" w:rsidRPr="00BF4B8E" w:rsidRDefault="002D79D6" w:rsidP="00CE0B52">
            <w:pPr>
              <w:pStyle w:val="Body-Table"/>
              <w:rPr>
                <w:rFonts w:asciiTheme="minorHAnsi" w:hAnsiTheme="minorHAnsi"/>
                <w:sz w:val="22"/>
                <w:szCs w:val="22"/>
                <w:shd w:val="clear" w:color="auto" w:fill="FFFFFF"/>
              </w:rPr>
            </w:pPr>
            <w:r>
              <w:rPr>
                <w:rFonts w:asciiTheme="minorHAnsi" w:hAnsiTheme="minorHAnsi"/>
                <w:i/>
                <w:color w:val="000000"/>
                <w:sz w:val="22"/>
                <w:szCs w:val="22"/>
                <w:highlight w:val="yellow"/>
              </w:rPr>
              <w:t>[Generalize]</w:t>
            </w:r>
          </w:p>
        </w:tc>
        <w:tc>
          <w:tcPr>
            <w:tcW w:w="1440" w:type="dxa"/>
            <w:tcBorders>
              <w:top w:val="single" w:sz="4" w:space="0" w:color="auto"/>
              <w:left w:val="single" w:sz="4" w:space="0" w:color="auto"/>
              <w:bottom w:val="single" w:sz="4" w:space="0" w:color="auto"/>
              <w:right w:val="single" w:sz="4" w:space="0" w:color="auto"/>
            </w:tcBorders>
          </w:tcPr>
          <w:p w14:paraId="2E2DE8C5" w14:textId="77777777" w:rsidR="006755CE" w:rsidRPr="00BF4B8E" w:rsidRDefault="006755CE" w:rsidP="00CE0B52">
            <w:pPr>
              <w:pStyle w:val="Body-Table"/>
              <w:rPr>
                <w:rFonts w:asciiTheme="minorHAnsi" w:hAnsiTheme="minorHAnsi"/>
                <w:sz w:val="22"/>
                <w:szCs w:val="22"/>
                <w:shd w:val="clear" w:color="auto" w:fill="FFFFFF"/>
              </w:rPr>
            </w:pPr>
            <w:r w:rsidRPr="00BF4B8E">
              <w:rPr>
                <w:rFonts w:asciiTheme="minorHAnsi" w:hAnsiTheme="minorHAnsi"/>
                <w:sz w:val="22"/>
                <w:szCs w:val="22"/>
                <w:shd w:val="clear" w:color="auto" w:fill="FFFFFF"/>
              </w:rPr>
              <w:lastRenderedPageBreak/>
              <w:t>7.8.7.b</w:t>
            </w:r>
          </w:p>
        </w:tc>
        <w:tc>
          <w:tcPr>
            <w:tcW w:w="2610" w:type="dxa"/>
            <w:tcBorders>
              <w:top w:val="single" w:sz="4" w:space="0" w:color="auto"/>
              <w:left w:val="single" w:sz="4" w:space="0" w:color="auto"/>
              <w:bottom w:val="single" w:sz="4" w:space="0" w:color="auto"/>
              <w:right w:val="single" w:sz="4" w:space="0" w:color="auto"/>
            </w:tcBorders>
          </w:tcPr>
          <w:p w14:paraId="324794D3"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 voting specific ]</w:t>
            </w:r>
          </w:p>
          <w:p w14:paraId="7F253286" w14:textId="77777777" w:rsidR="006755CE" w:rsidRPr="00BF4B8E" w:rsidRDefault="006755CE" w:rsidP="00CE0B52">
            <w:pPr>
              <w:pStyle w:val="Body-Table"/>
              <w:rPr>
                <w:rFonts w:asciiTheme="minorHAnsi" w:hAnsiTheme="minorHAnsi"/>
                <w:sz w:val="22"/>
                <w:szCs w:val="22"/>
              </w:rPr>
            </w:pPr>
          </w:p>
        </w:tc>
      </w:tr>
    </w:tbl>
    <w:p w14:paraId="75270E6B" w14:textId="4B3514C4" w:rsidR="00E61562" w:rsidRDefault="00E61562" w:rsidP="000E00D2">
      <w:pPr>
        <w:rPr>
          <w:rStyle w:val="Heading3Char"/>
        </w:rPr>
      </w:pPr>
      <w:bookmarkStart w:id="43" w:name="_Toc300842192"/>
      <w:bookmarkStart w:id="44" w:name="_Toc300984308"/>
      <w:r>
        <w:rPr>
          <w:rStyle w:val="Heading3Char"/>
        </w:rPr>
        <w:lastRenderedPageBreak/>
        <w:br w:type="page"/>
      </w:r>
    </w:p>
    <w:p w14:paraId="76610EF6" w14:textId="77777777" w:rsidR="00E61D85" w:rsidRDefault="006755CE" w:rsidP="00E61D85">
      <w:pPr>
        <w:pStyle w:val="Heading3"/>
        <w:ind w:left="720"/>
        <w:rPr>
          <w:rFonts w:ascii="Arial" w:hAnsi="Arial" w:cs="Arial"/>
          <w:color w:val="5B9BD5" w:themeColor="accent1"/>
          <w:sz w:val="32"/>
          <w:szCs w:val="32"/>
        </w:rPr>
      </w:pPr>
      <w:bookmarkStart w:id="45" w:name="_Toc459299094"/>
      <w:r w:rsidRPr="00E61D85">
        <w:lastRenderedPageBreak/>
        <w:t>PRINCIPLE 2: CAST AS MARKED</w:t>
      </w:r>
      <w:bookmarkEnd w:id="45"/>
    </w:p>
    <w:p w14:paraId="0487E962" w14:textId="77777777" w:rsidR="006755CE" w:rsidRPr="002D6A13" w:rsidRDefault="006755CE" w:rsidP="005F510D">
      <w:pPr>
        <w:ind w:left="720"/>
        <w:rPr>
          <w:rFonts w:ascii="Arial" w:eastAsia="MS Gothic" w:hAnsi="Arial" w:cs="Arial"/>
          <w:color w:val="5B9BD5" w:themeColor="accent1"/>
          <w:sz w:val="32"/>
          <w:szCs w:val="32"/>
        </w:rPr>
      </w:pPr>
      <w:r w:rsidRPr="005F510D">
        <w:rPr>
          <w:rStyle w:val="Heading4Char"/>
        </w:rPr>
        <w:t>Ballots are cast as marked, both secretly and privately.</w:t>
      </w:r>
      <w:bookmarkEnd w:id="43"/>
      <w:bookmarkEnd w:id="44"/>
    </w:p>
    <w:p w14:paraId="6D110B5F" w14:textId="77777777" w:rsidR="006755CE" w:rsidRDefault="006755CE" w:rsidP="005F510D">
      <w:pPr>
        <w:pStyle w:val="Heading6"/>
        <w:ind w:left="720"/>
      </w:pPr>
      <w:r w:rsidRPr="008F6787">
        <w:t>GUIDELINE 2.1: The voting process shall preserve the secrecy of the ballot.</w:t>
      </w:r>
    </w:p>
    <w:p w14:paraId="41EE333F" w14:textId="77777777" w:rsidR="005808B4" w:rsidRPr="005808B4" w:rsidRDefault="005808B4" w:rsidP="005808B4"/>
    <w:tbl>
      <w:tblPr>
        <w:tblW w:w="927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61D33FE2" w14:textId="77777777" w:rsidTr="005F510D">
        <w:trPr>
          <w:trHeight w:val="360"/>
        </w:trPr>
        <w:tc>
          <w:tcPr>
            <w:tcW w:w="5220" w:type="dxa"/>
            <w:shd w:val="clear" w:color="auto" w:fill="F2F2F2" w:themeFill="background1" w:themeFillShade="F2"/>
            <w:noWrap/>
          </w:tcPr>
          <w:p w14:paraId="6A30DBEA" w14:textId="77777777" w:rsidR="006755CE" w:rsidRPr="009952AC" w:rsidRDefault="006755CE" w:rsidP="00CE0B52">
            <w:pPr>
              <w:pStyle w:val="Body-TableHead0"/>
            </w:pPr>
            <w:r w:rsidRPr="009952AC">
              <w:t>Requirement</w:t>
            </w:r>
          </w:p>
        </w:tc>
        <w:tc>
          <w:tcPr>
            <w:tcW w:w="1440" w:type="dxa"/>
            <w:shd w:val="clear" w:color="auto" w:fill="F2F2F2" w:themeFill="background1" w:themeFillShade="F2"/>
          </w:tcPr>
          <w:p w14:paraId="6F718CA7" w14:textId="77777777" w:rsidR="006755CE" w:rsidRPr="009952AC" w:rsidRDefault="006755CE" w:rsidP="00CE0B52">
            <w:pPr>
              <w:pStyle w:val="Body-TableHead0"/>
            </w:pPr>
            <w:r w:rsidRPr="000027F3">
              <w:t>VVSG</w:t>
            </w:r>
          </w:p>
        </w:tc>
        <w:tc>
          <w:tcPr>
            <w:tcW w:w="2610" w:type="dxa"/>
            <w:shd w:val="clear" w:color="auto" w:fill="F2F2F2" w:themeFill="background1" w:themeFillShade="F2"/>
          </w:tcPr>
          <w:p w14:paraId="722DCB0A" w14:textId="77777777" w:rsidR="006755CE" w:rsidRPr="009952AC" w:rsidRDefault="006755CE" w:rsidP="00CE0B52">
            <w:pPr>
              <w:pStyle w:val="Body-TableHead0"/>
            </w:pPr>
            <w:r>
              <w:t>Accessibility Standard</w:t>
            </w:r>
          </w:p>
        </w:tc>
      </w:tr>
      <w:tr w:rsidR="006755CE" w:rsidRPr="00D869F1" w14:paraId="31EADB2A" w14:textId="77777777" w:rsidTr="005F510D">
        <w:trPr>
          <w:trHeight w:val="360"/>
        </w:trPr>
        <w:tc>
          <w:tcPr>
            <w:tcW w:w="5220" w:type="dxa"/>
            <w:shd w:val="clear" w:color="auto" w:fill="auto"/>
            <w:noWrap/>
            <w:vAlign w:val="center"/>
          </w:tcPr>
          <w:p w14:paraId="0046A7AF" w14:textId="77777777" w:rsidR="006755CE" w:rsidRPr="00BF4B8E" w:rsidRDefault="006755CE" w:rsidP="00BF4B8E">
            <w:pPr>
              <w:pStyle w:val="Body-Table"/>
            </w:pPr>
            <w:r w:rsidRPr="00BF4B8E">
              <w:rPr>
                <w:rFonts w:asciiTheme="minorHAnsi" w:hAnsiTheme="minorHAnsi"/>
                <w:sz w:val="22"/>
                <w:szCs w:val="22"/>
              </w:rPr>
              <w:t>Protect secrecy of the ballot</w:t>
            </w:r>
          </w:p>
        </w:tc>
        <w:tc>
          <w:tcPr>
            <w:tcW w:w="1440" w:type="dxa"/>
          </w:tcPr>
          <w:p w14:paraId="319B8B3D" w14:textId="77777777" w:rsidR="006755CE" w:rsidRPr="00BF4B8E" w:rsidRDefault="006755CE" w:rsidP="00BF4B8E">
            <w:pPr>
              <w:pStyle w:val="Body-Table"/>
            </w:pPr>
            <w:r w:rsidRPr="00BF4B8E">
              <w:rPr>
                <w:rFonts w:asciiTheme="minorHAnsi" w:hAnsiTheme="minorHAnsi"/>
                <w:sz w:val="22"/>
                <w:szCs w:val="22"/>
              </w:rPr>
              <w:t>3.1.1.c</w:t>
            </w:r>
          </w:p>
        </w:tc>
        <w:tc>
          <w:tcPr>
            <w:tcW w:w="2610" w:type="dxa"/>
          </w:tcPr>
          <w:p w14:paraId="37397283"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0C159DF4" w14:textId="77777777" w:rsidTr="005F510D">
        <w:trPr>
          <w:trHeight w:val="360"/>
        </w:trPr>
        <w:tc>
          <w:tcPr>
            <w:tcW w:w="5220" w:type="dxa"/>
            <w:shd w:val="clear" w:color="auto" w:fill="auto"/>
            <w:noWrap/>
            <w:vAlign w:val="center"/>
            <w:hideMark/>
          </w:tcPr>
          <w:p w14:paraId="19E6B05A" w14:textId="77777777" w:rsidR="006755CE" w:rsidRPr="00BF4B8E" w:rsidRDefault="006755CE" w:rsidP="00BF4B8E">
            <w:pPr>
              <w:pStyle w:val="Body-Table"/>
            </w:pPr>
            <w:r w:rsidRPr="00BF4B8E">
              <w:rPr>
                <w:rFonts w:asciiTheme="minorHAnsi" w:hAnsiTheme="minorHAnsi"/>
                <w:sz w:val="22"/>
                <w:szCs w:val="22"/>
              </w:rPr>
              <w:t>No receipt that provides proof of how voted</w:t>
            </w:r>
          </w:p>
        </w:tc>
        <w:tc>
          <w:tcPr>
            <w:tcW w:w="1440" w:type="dxa"/>
          </w:tcPr>
          <w:p w14:paraId="42083B38" w14:textId="77777777" w:rsidR="006755CE" w:rsidRPr="00BF4B8E" w:rsidRDefault="006755CE" w:rsidP="00BF4B8E">
            <w:pPr>
              <w:pStyle w:val="Body-Table"/>
            </w:pPr>
            <w:r w:rsidRPr="00BF4B8E">
              <w:rPr>
                <w:rFonts w:asciiTheme="minorHAnsi" w:hAnsiTheme="minorHAnsi"/>
                <w:sz w:val="22"/>
                <w:szCs w:val="22"/>
              </w:rPr>
              <w:t>3.2.3.1.e</w:t>
            </w:r>
          </w:p>
        </w:tc>
        <w:tc>
          <w:tcPr>
            <w:tcW w:w="2610" w:type="dxa"/>
          </w:tcPr>
          <w:p w14:paraId="50D4BAF8"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0FE0E44E" w14:textId="77777777" w:rsidTr="005F510D">
        <w:trPr>
          <w:trHeight w:val="360"/>
        </w:trPr>
        <w:tc>
          <w:tcPr>
            <w:tcW w:w="5220" w:type="dxa"/>
            <w:shd w:val="clear" w:color="auto" w:fill="auto"/>
            <w:noWrap/>
            <w:vAlign w:val="center"/>
            <w:hideMark/>
          </w:tcPr>
          <w:p w14:paraId="345955A9" w14:textId="77777777" w:rsidR="006755CE" w:rsidRPr="00BF4B8E" w:rsidRDefault="006755CE" w:rsidP="00BF4B8E">
            <w:pPr>
              <w:pStyle w:val="Body-Table"/>
            </w:pPr>
            <w:r w:rsidRPr="00BF4B8E">
              <w:rPr>
                <w:rFonts w:asciiTheme="minorHAnsi" w:hAnsiTheme="minorHAnsi"/>
                <w:sz w:val="22"/>
                <w:szCs w:val="22"/>
              </w:rPr>
              <w:t>No recording of use of alternative language</w:t>
            </w:r>
          </w:p>
        </w:tc>
        <w:tc>
          <w:tcPr>
            <w:tcW w:w="1440" w:type="dxa"/>
          </w:tcPr>
          <w:p w14:paraId="6237FAD3" w14:textId="77777777" w:rsidR="006755CE" w:rsidRPr="00BF4B8E" w:rsidRDefault="006755CE" w:rsidP="00BF4B8E">
            <w:pPr>
              <w:pStyle w:val="Body-Table"/>
            </w:pPr>
            <w:r w:rsidRPr="00BF4B8E">
              <w:rPr>
                <w:rFonts w:asciiTheme="minorHAnsi" w:hAnsiTheme="minorHAnsi"/>
                <w:sz w:val="22"/>
                <w:szCs w:val="22"/>
              </w:rPr>
              <w:t>3.2.3.2.a</w:t>
            </w:r>
          </w:p>
        </w:tc>
        <w:tc>
          <w:tcPr>
            <w:tcW w:w="2610" w:type="dxa"/>
          </w:tcPr>
          <w:p w14:paraId="189E66F8"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7E0AC419" w14:textId="77777777" w:rsidTr="005F510D">
        <w:trPr>
          <w:trHeight w:val="360"/>
        </w:trPr>
        <w:tc>
          <w:tcPr>
            <w:tcW w:w="5220" w:type="dxa"/>
            <w:shd w:val="clear" w:color="auto" w:fill="auto"/>
            <w:noWrap/>
            <w:vAlign w:val="center"/>
            <w:hideMark/>
          </w:tcPr>
          <w:p w14:paraId="41A33E41" w14:textId="77777777" w:rsidR="006755CE" w:rsidRPr="00BF4B8E" w:rsidRDefault="006755CE" w:rsidP="00BF4B8E">
            <w:pPr>
              <w:pStyle w:val="Body-Table"/>
            </w:pPr>
            <w:r w:rsidRPr="00BF4B8E">
              <w:rPr>
                <w:rFonts w:asciiTheme="minorHAnsi" w:hAnsiTheme="minorHAnsi"/>
                <w:sz w:val="22"/>
                <w:szCs w:val="22"/>
              </w:rPr>
              <w:t>No recording of access features</w:t>
            </w:r>
          </w:p>
        </w:tc>
        <w:tc>
          <w:tcPr>
            <w:tcW w:w="1440" w:type="dxa"/>
          </w:tcPr>
          <w:p w14:paraId="2E982D1D" w14:textId="77777777" w:rsidR="006755CE" w:rsidRPr="00BF4B8E" w:rsidRDefault="006755CE" w:rsidP="00BF4B8E">
            <w:pPr>
              <w:pStyle w:val="Body-Table"/>
            </w:pPr>
            <w:r w:rsidRPr="00BF4B8E">
              <w:rPr>
                <w:rFonts w:asciiTheme="minorHAnsi" w:hAnsiTheme="minorHAnsi"/>
                <w:sz w:val="22"/>
                <w:szCs w:val="22"/>
              </w:rPr>
              <w:t>3.2.3.2.b</w:t>
            </w:r>
          </w:p>
        </w:tc>
        <w:tc>
          <w:tcPr>
            <w:tcW w:w="2610" w:type="dxa"/>
          </w:tcPr>
          <w:p w14:paraId="1F0781C9" w14:textId="77777777" w:rsidR="006755CE" w:rsidRPr="00BF4B8E" w:rsidRDefault="006755CE" w:rsidP="00BF4B8E">
            <w:pPr>
              <w:pStyle w:val="Body-Table"/>
            </w:pPr>
            <w:r w:rsidRPr="00BF4B8E">
              <w:rPr>
                <w:rFonts w:asciiTheme="minorHAnsi" w:hAnsiTheme="minorHAnsi"/>
                <w:sz w:val="22"/>
                <w:szCs w:val="22"/>
              </w:rPr>
              <w:t>[ voting specific ]</w:t>
            </w:r>
            <w:r w:rsidRPr="00BF4B8E">
              <w:rPr>
                <w:rFonts w:asciiTheme="minorHAnsi" w:hAnsiTheme="minorHAnsi"/>
                <w:sz w:val="22"/>
                <w:szCs w:val="22"/>
              </w:rPr>
              <w:tab/>
            </w:r>
          </w:p>
        </w:tc>
      </w:tr>
      <w:tr w:rsidR="006755CE" w:rsidRPr="00D869F1" w14:paraId="24E04AF2"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1E93E" w14:textId="77777777" w:rsidR="006755CE" w:rsidRPr="00BF4B8E" w:rsidRDefault="006755CE" w:rsidP="00BF4B8E">
            <w:pPr>
              <w:pStyle w:val="Body-Table"/>
            </w:pPr>
            <w:r w:rsidRPr="00BF4B8E">
              <w:rPr>
                <w:rFonts w:asciiTheme="minorHAnsi" w:hAnsiTheme="minorHAnsi"/>
                <w:sz w:val="22"/>
                <w:szCs w:val="22"/>
              </w:rPr>
              <w:t>VVPAT Secrecy on spooled paper</w:t>
            </w:r>
          </w:p>
          <w:p w14:paraId="102DDA99" w14:textId="04195A2D" w:rsidR="006755CE" w:rsidRPr="00BF4B8E" w:rsidRDefault="002D79D6" w:rsidP="00BF4B8E">
            <w:pPr>
              <w:pStyle w:val="Body-Table"/>
            </w:pPr>
            <w:r>
              <w:rPr>
                <w:rFonts w:asciiTheme="minorHAnsi" w:hAnsiTheme="minorHAnsi"/>
                <w:i/>
                <w:color w:val="000000"/>
                <w:sz w:val="22"/>
                <w:szCs w:val="22"/>
                <w:highlight w:val="yellow"/>
              </w:rPr>
              <w:t>[Generalize</w:t>
            </w:r>
            <w:r w:rsidR="006755CE" w:rsidRPr="00BF4B8E">
              <w:rPr>
                <w:rFonts w:asciiTheme="minorHAnsi" w:hAnsiTheme="minorHAnsi"/>
                <w:i/>
                <w:color w:val="000000"/>
                <w:sz w:val="22"/>
                <w:szCs w:val="22"/>
                <w:highlight w:val="yellow"/>
              </w:rPr>
              <w:t xml:space="preserve"> to new forms of ballot selections and verification ,e.g., QR codes, OCR, list of choices</w:t>
            </w:r>
            <w:r>
              <w:rPr>
                <w:rFonts w:asciiTheme="minorHAnsi" w:hAnsiTheme="minorHAnsi"/>
                <w:i/>
                <w:color w:val="000000"/>
                <w:sz w:val="22"/>
                <w:szCs w:val="22"/>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4A27E8C9" w14:textId="77777777" w:rsidR="006755CE" w:rsidRPr="00BF4B8E" w:rsidRDefault="006755CE" w:rsidP="00BF4B8E">
            <w:pPr>
              <w:pStyle w:val="Body-Table"/>
            </w:pPr>
            <w:r w:rsidRPr="00BF4B8E">
              <w:rPr>
                <w:rFonts w:asciiTheme="minorHAnsi" w:hAnsiTheme="minorHAnsi"/>
                <w:sz w:val="22"/>
                <w:szCs w:val="22"/>
              </w:rPr>
              <w:t>7.8.5.b</w:t>
            </w:r>
          </w:p>
        </w:tc>
        <w:tc>
          <w:tcPr>
            <w:tcW w:w="2610" w:type="dxa"/>
            <w:tcBorders>
              <w:top w:val="single" w:sz="4" w:space="0" w:color="auto"/>
              <w:left w:val="single" w:sz="4" w:space="0" w:color="auto"/>
              <w:bottom w:val="single" w:sz="4" w:space="0" w:color="auto"/>
              <w:right w:val="single" w:sz="4" w:space="0" w:color="auto"/>
            </w:tcBorders>
          </w:tcPr>
          <w:p w14:paraId="781A529D"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3638D9B5"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EDC5" w14:textId="77777777" w:rsidR="006755CE" w:rsidRPr="00BF4B8E" w:rsidRDefault="006755CE" w:rsidP="00BF4B8E">
            <w:pPr>
              <w:pStyle w:val="Body-Table"/>
            </w:pPr>
            <w:r w:rsidRPr="00BF4B8E">
              <w:rPr>
                <w:rFonts w:asciiTheme="minorHAnsi" w:hAnsiTheme="minorHAnsi"/>
                <w:sz w:val="22"/>
                <w:szCs w:val="22"/>
              </w:rPr>
              <w:t>VVPAT no recording of order of voters</w:t>
            </w:r>
          </w:p>
          <w:p w14:paraId="04597FD4" w14:textId="6C0E0849" w:rsidR="006755CE" w:rsidRPr="00BF4B8E" w:rsidRDefault="002D79D6" w:rsidP="00BF4B8E">
            <w:pPr>
              <w:pStyle w:val="Body-Table"/>
            </w:pPr>
            <w:r>
              <w:rPr>
                <w:rFonts w:asciiTheme="minorHAnsi" w:hAnsiTheme="minorHAnsi"/>
                <w:i/>
                <w:color w:val="000000"/>
                <w:sz w:val="22"/>
                <w:szCs w:val="22"/>
                <w:highlight w:val="yellow"/>
              </w:rPr>
              <w:t>[Generalize]</w:t>
            </w:r>
          </w:p>
        </w:tc>
        <w:tc>
          <w:tcPr>
            <w:tcW w:w="1440" w:type="dxa"/>
            <w:tcBorders>
              <w:top w:val="single" w:sz="4" w:space="0" w:color="auto"/>
              <w:left w:val="single" w:sz="4" w:space="0" w:color="auto"/>
              <w:bottom w:val="single" w:sz="4" w:space="0" w:color="auto"/>
              <w:right w:val="single" w:sz="4" w:space="0" w:color="auto"/>
            </w:tcBorders>
          </w:tcPr>
          <w:p w14:paraId="788992A6" w14:textId="77777777" w:rsidR="006755CE" w:rsidRPr="00BF4B8E" w:rsidRDefault="006755CE" w:rsidP="00BF4B8E">
            <w:pPr>
              <w:pStyle w:val="Body-Table"/>
            </w:pPr>
            <w:r w:rsidRPr="00BF4B8E">
              <w:rPr>
                <w:rFonts w:asciiTheme="minorHAnsi" w:hAnsiTheme="minorHAnsi"/>
                <w:sz w:val="22"/>
                <w:szCs w:val="22"/>
              </w:rPr>
              <w:t>7.8.5.c</w:t>
            </w:r>
          </w:p>
        </w:tc>
        <w:tc>
          <w:tcPr>
            <w:tcW w:w="2610" w:type="dxa"/>
            <w:tcBorders>
              <w:top w:val="single" w:sz="4" w:space="0" w:color="auto"/>
              <w:left w:val="single" w:sz="4" w:space="0" w:color="auto"/>
              <w:bottom w:val="single" w:sz="4" w:space="0" w:color="auto"/>
              <w:right w:val="single" w:sz="4" w:space="0" w:color="auto"/>
            </w:tcBorders>
          </w:tcPr>
          <w:p w14:paraId="50CBD1B4"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07FC1BD2"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4BD23" w14:textId="77777777" w:rsidR="006755CE" w:rsidRPr="00BF4B8E" w:rsidRDefault="006755CE" w:rsidP="00BF4B8E">
            <w:pPr>
              <w:pStyle w:val="Body-Table"/>
            </w:pPr>
            <w:r w:rsidRPr="00BF4B8E">
              <w:rPr>
                <w:rFonts w:asciiTheme="minorHAnsi" w:hAnsiTheme="minorHAnsi"/>
                <w:sz w:val="22"/>
                <w:szCs w:val="22"/>
              </w:rPr>
              <w:t>VVPAT unique identifiers not memorable</w:t>
            </w:r>
          </w:p>
          <w:p w14:paraId="56D8AD06" w14:textId="26D7F776" w:rsidR="006755CE" w:rsidRPr="00BF4B8E" w:rsidRDefault="002D79D6" w:rsidP="00BF4B8E">
            <w:pPr>
              <w:pStyle w:val="Body-Table"/>
            </w:pPr>
            <w:r>
              <w:rPr>
                <w:rFonts w:asciiTheme="minorHAnsi" w:hAnsiTheme="minorHAnsi"/>
                <w:i/>
                <w:color w:val="000000"/>
                <w:sz w:val="22"/>
                <w:szCs w:val="22"/>
                <w:highlight w:val="yellow"/>
              </w:rPr>
              <w:t>[Generalize]</w:t>
            </w:r>
          </w:p>
        </w:tc>
        <w:tc>
          <w:tcPr>
            <w:tcW w:w="1440" w:type="dxa"/>
            <w:tcBorders>
              <w:top w:val="single" w:sz="4" w:space="0" w:color="auto"/>
              <w:left w:val="single" w:sz="4" w:space="0" w:color="auto"/>
              <w:bottom w:val="single" w:sz="4" w:space="0" w:color="auto"/>
              <w:right w:val="single" w:sz="4" w:space="0" w:color="auto"/>
            </w:tcBorders>
          </w:tcPr>
          <w:p w14:paraId="517299B1" w14:textId="77777777" w:rsidR="006755CE" w:rsidRPr="00BF4B8E" w:rsidRDefault="006755CE" w:rsidP="00BF4B8E">
            <w:pPr>
              <w:pStyle w:val="Body-Table"/>
            </w:pPr>
            <w:r w:rsidRPr="00BF4B8E">
              <w:rPr>
                <w:rFonts w:asciiTheme="minorHAnsi" w:hAnsiTheme="minorHAnsi"/>
                <w:sz w:val="22"/>
                <w:szCs w:val="22"/>
              </w:rPr>
              <w:t>7.8.5.f</w:t>
            </w:r>
          </w:p>
        </w:tc>
        <w:tc>
          <w:tcPr>
            <w:tcW w:w="2610" w:type="dxa"/>
            <w:tcBorders>
              <w:top w:val="single" w:sz="4" w:space="0" w:color="auto"/>
              <w:left w:val="single" w:sz="4" w:space="0" w:color="auto"/>
              <w:bottom w:val="single" w:sz="4" w:space="0" w:color="auto"/>
              <w:right w:val="single" w:sz="4" w:space="0" w:color="auto"/>
            </w:tcBorders>
          </w:tcPr>
          <w:p w14:paraId="347F0553" w14:textId="77777777" w:rsidR="006755CE" w:rsidRPr="00BF4B8E" w:rsidRDefault="006755CE" w:rsidP="00BF4B8E">
            <w:pPr>
              <w:pStyle w:val="Body-Table"/>
            </w:pPr>
            <w:r w:rsidRPr="00BF4B8E">
              <w:rPr>
                <w:rFonts w:asciiTheme="minorHAnsi" w:hAnsiTheme="minorHAnsi"/>
                <w:sz w:val="22"/>
                <w:szCs w:val="22"/>
              </w:rPr>
              <w:t>[ voting specific ]</w:t>
            </w:r>
          </w:p>
        </w:tc>
      </w:tr>
      <w:tr w:rsidR="006755CE" w:rsidRPr="00D869F1" w14:paraId="589C5A1F"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3F285" w14:textId="77777777" w:rsidR="006755CE" w:rsidRPr="00BF4B8E" w:rsidRDefault="006755CE" w:rsidP="00BF4B8E">
            <w:pPr>
              <w:pStyle w:val="Body-Table"/>
            </w:pPr>
            <w:r w:rsidRPr="00BF4B8E">
              <w:rPr>
                <w:rFonts w:asciiTheme="minorHAnsi" w:hAnsiTheme="minorHAnsi"/>
                <w:sz w:val="22"/>
                <w:szCs w:val="22"/>
              </w:rPr>
              <w:t>VVPAT protected as a ballot box</w:t>
            </w:r>
          </w:p>
          <w:p w14:paraId="113BD11B" w14:textId="361F16A7" w:rsidR="006755CE" w:rsidRPr="00BF4B8E" w:rsidRDefault="002D79D6" w:rsidP="00BF4B8E">
            <w:pPr>
              <w:pStyle w:val="Body-Table"/>
            </w:pPr>
            <w:r>
              <w:rPr>
                <w:rFonts w:asciiTheme="minorHAnsi" w:hAnsiTheme="minorHAnsi"/>
                <w:i/>
                <w:color w:val="000000"/>
                <w:sz w:val="22"/>
                <w:szCs w:val="22"/>
                <w:highlight w:val="yellow"/>
              </w:rPr>
              <w:t>[Generalize]</w:t>
            </w:r>
          </w:p>
        </w:tc>
        <w:tc>
          <w:tcPr>
            <w:tcW w:w="1440" w:type="dxa"/>
            <w:tcBorders>
              <w:top w:val="single" w:sz="4" w:space="0" w:color="auto"/>
              <w:left w:val="single" w:sz="4" w:space="0" w:color="auto"/>
              <w:bottom w:val="single" w:sz="4" w:space="0" w:color="auto"/>
              <w:right w:val="single" w:sz="4" w:space="0" w:color="auto"/>
            </w:tcBorders>
          </w:tcPr>
          <w:p w14:paraId="3ED1A4CB" w14:textId="77777777" w:rsidR="006755CE" w:rsidRPr="00BF4B8E" w:rsidRDefault="006755CE" w:rsidP="00BF4B8E">
            <w:pPr>
              <w:pStyle w:val="Body-Table"/>
            </w:pPr>
            <w:r w:rsidRPr="00BF4B8E">
              <w:rPr>
                <w:rFonts w:asciiTheme="minorHAnsi" w:hAnsiTheme="minorHAnsi"/>
                <w:sz w:val="22"/>
                <w:szCs w:val="22"/>
              </w:rPr>
              <w:t>7.8.5.g</w:t>
            </w:r>
          </w:p>
        </w:tc>
        <w:tc>
          <w:tcPr>
            <w:tcW w:w="2610" w:type="dxa"/>
            <w:tcBorders>
              <w:top w:val="single" w:sz="4" w:space="0" w:color="auto"/>
              <w:left w:val="single" w:sz="4" w:space="0" w:color="auto"/>
              <w:bottom w:val="single" w:sz="4" w:space="0" w:color="auto"/>
              <w:right w:val="single" w:sz="4" w:space="0" w:color="auto"/>
            </w:tcBorders>
          </w:tcPr>
          <w:p w14:paraId="0BABCB21" w14:textId="77777777" w:rsidR="006755CE" w:rsidRPr="00BF4B8E" w:rsidRDefault="006755CE" w:rsidP="00BF4B8E">
            <w:pPr>
              <w:pStyle w:val="Body-Table"/>
            </w:pPr>
            <w:r w:rsidRPr="00BF4B8E">
              <w:rPr>
                <w:rFonts w:asciiTheme="minorHAnsi" w:hAnsiTheme="minorHAnsi"/>
                <w:sz w:val="22"/>
                <w:szCs w:val="22"/>
              </w:rPr>
              <w:t>[ voting specific ]</w:t>
            </w:r>
          </w:p>
        </w:tc>
      </w:tr>
    </w:tbl>
    <w:p w14:paraId="013A4CC1" w14:textId="77777777" w:rsidR="006755CE" w:rsidRDefault="006755CE" w:rsidP="00E61D85"/>
    <w:p w14:paraId="349F3466" w14:textId="77777777" w:rsidR="006755CE" w:rsidRDefault="006755CE" w:rsidP="005F510D">
      <w:pPr>
        <w:pStyle w:val="Heading6"/>
        <w:ind w:left="720"/>
      </w:pPr>
      <w:r w:rsidRPr="008F6787">
        <w:t>GUIDELINE 2.2: The voting system must ensure that ballot selections, interface options, voter identity and information about voters are kept private.</w:t>
      </w:r>
    </w:p>
    <w:p w14:paraId="5AA9EDF1" w14:textId="77777777" w:rsidR="005808B4" w:rsidRPr="005808B4" w:rsidRDefault="005808B4" w:rsidP="005808B4"/>
    <w:tbl>
      <w:tblPr>
        <w:tblW w:w="927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273738DA" w14:textId="77777777" w:rsidTr="005F510D">
        <w:trPr>
          <w:trHeight w:val="360"/>
        </w:trPr>
        <w:tc>
          <w:tcPr>
            <w:tcW w:w="5220" w:type="dxa"/>
            <w:shd w:val="clear" w:color="auto" w:fill="F2F2F2" w:themeFill="background1" w:themeFillShade="F2"/>
            <w:noWrap/>
          </w:tcPr>
          <w:p w14:paraId="441A276E" w14:textId="77777777" w:rsidR="006755CE" w:rsidRPr="009952AC" w:rsidRDefault="006755CE" w:rsidP="00CE0B52">
            <w:pPr>
              <w:pStyle w:val="Body-TableHead0"/>
            </w:pPr>
            <w:r w:rsidRPr="009952AC">
              <w:t>Requirement</w:t>
            </w:r>
          </w:p>
        </w:tc>
        <w:tc>
          <w:tcPr>
            <w:tcW w:w="1440" w:type="dxa"/>
            <w:shd w:val="clear" w:color="auto" w:fill="F2F2F2" w:themeFill="background1" w:themeFillShade="F2"/>
          </w:tcPr>
          <w:p w14:paraId="3A678645" w14:textId="77777777" w:rsidR="006755CE" w:rsidRPr="009952AC" w:rsidRDefault="006755CE" w:rsidP="00CE0B52">
            <w:pPr>
              <w:pStyle w:val="Body-TableHead0"/>
            </w:pPr>
            <w:r w:rsidRPr="000027F3">
              <w:t>VVSG</w:t>
            </w:r>
          </w:p>
        </w:tc>
        <w:tc>
          <w:tcPr>
            <w:tcW w:w="2610" w:type="dxa"/>
            <w:shd w:val="clear" w:color="auto" w:fill="F2F2F2" w:themeFill="background1" w:themeFillShade="F2"/>
          </w:tcPr>
          <w:p w14:paraId="3096E0B4" w14:textId="77777777" w:rsidR="006755CE" w:rsidRPr="009952AC" w:rsidRDefault="006755CE" w:rsidP="00CE0B52">
            <w:pPr>
              <w:pStyle w:val="Body-TableHead0"/>
            </w:pPr>
            <w:r>
              <w:t>Accessibility Standard</w:t>
            </w:r>
          </w:p>
        </w:tc>
      </w:tr>
      <w:tr w:rsidR="006755CE" w:rsidRPr="00D869F1" w14:paraId="5800F78A" w14:textId="77777777" w:rsidTr="005F510D">
        <w:trPr>
          <w:trHeight w:val="360"/>
        </w:trPr>
        <w:tc>
          <w:tcPr>
            <w:tcW w:w="5220" w:type="dxa"/>
            <w:shd w:val="clear" w:color="auto" w:fill="auto"/>
            <w:noWrap/>
            <w:vAlign w:val="center"/>
          </w:tcPr>
          <w:p w14:paraId="0C8CC669" w14:textId="77777777" w:rsidR="006755CE" w:rsidRPr="00C20433" w:rsidRDefault="006755CE" w:rsidP="00CE0B52">
            <w:r w:rsidRPr="00C20433">
              <w:t>No ability to determine content, with or without voter's cooperation</w:t>
            </w:r>
          </w:p>
        </w:tc>
        <w:tc>
          <w:tcPr>
            <w:tcW w:w="1440" w:type="dxa"/>
          </w:tcPr>
          <w:p w14:paraId="0FA45B00" w14:textId="77777777" w:rsidR="006755CE" w:rsidRPr="00C20433" w:rsidRDefault="006755CE" w:rsidP="00CE0B52">
            <w:r w:rsidRPr="00C20433">
              <w:t>3.1.1.c.i</w:t>
            </w:r>
          </w:p>
        </w:tc>
        <w:tc>
          <w:tcPr>
            <w:tcW w:w="2610" w:type="dxa"/>
          </w:tcPr>
          <w:p w14:paraId="2F43D2F6" w14:textId="77777777" w:rsidR="006755CE" w:rsidRPr="00C20433" w:rsidRDefault="006755CE" w:rsidP="00CE0B52">
            <w:r w:rsidRPr="00C20433">
              <w:t>[ voting specific ]</w:t>
            </w:r>
          </w:p>
        </w:tc>
      </w:tr>
      <w:tr w:rsidR="006755CE" w:rsidRPr="00D869F1" w14:paraId="42B6175E" w14:textId="77777777" w:rsidTr="005F510D">
        <w:trPr>
          <w:trHeight w:val="360"/>
        </w:trPr>
        <w:tc>
          <w:tcPr>
            <w:tcW w:w="5220" w:type="dxa"/>
            <w:shd w:val="clear" w:color="auto" w:fill="auto"/>
            <w:noWrap/>
            <w:vAlign w:val="center"/>
            <w:hideMark/>
          </w:tcPr>
          <w:p w14:paraId="3825509C" w14:textId="77777777" w:rsidR="006755CE" w:rsidRPr="00C20433" w:rsidRDefault="006755CE" w:rsidP="00CE0B52">
            <w:r w:rsidRPr="00C20433">
              <w:t>Prevent other from determining content of ballot</w:t>
            </w:r>
          </w:p>
        </w:tc>
        <w:tc>
          <w:tcPr>
            <w:tcW w:w="1440" w:type="dxa"/>
          </w:tcPr>
          <w:p w14:paraId="0A924498" w14:textId="77777777" w:rsidR="006755CE" w:rsidRPr="00C20433" w:rsidRDefault="006755CE" w:rsidP="00CE0B52">
            <w:r w:rsidRPr="00C20433">
              <w:t>3.2.3.1.a</w:t>
            </w:r>
          </w:p>
        </w:tc>
        <w:tc>
          <w:tcPr>
            <w:tcW w:w="2610" w:type="dxa"/>
          </w:tcPr>
          <w:p w14:paraId="285E3F7B" w14:textId="77777777" w:rsidR="006755CE" w:rsidRPr="00C20433" w:rsidRDefault="006755CE" w:rsidP="00CE0B52">
            <w:r w:rsidRPr="00C20433">
              <w:t>[ voting specific ]</w:t>
            </w:r>
          </w:p>
        </w:tc>
      </w:tr>
      <w:tr w:rsidR="006755CE" w:rsidRPr="00D869F1" w14:paraId="2F4E72EA" w14:textId="77777777" w:rsidTr="005F510D">
        <w:trPr>
          <w:trHeight w:val="360"/>
        </w:trPr>
        <w:tc>
          <w:tcPr>
            <w:tcW w:w="5220" w:type="dxa"/>
            <w:shd w:val="clear" w:color="auto" w:fill="auto"/>
            <w:noWrap/>
            <w:vAlign w:val="center"/>
            <w:hideMark/>
          </w:tcPr>
          <w:p w14:paraId="5EAB4823" w14:textId="77777777" w:rsidR="006755CE" w:rsidRPr="00C20433" w:rsidRDefault="006755CE" w:rsidP="00CE0B52">
            <w:r w:rsidRPr="00C20433">
              <w:t>Privacy in marking and casting ballot</w:t>
            </w:r>
          </w:p>
        </w:tc>
        <w:tc>
          <w:tcPr>
            <w:tcW w:w="1440" w:type="dxa"/>
          </w:tcPr>
          <w:p w14:paraId="6BFB627E" w14:textId="77777777" w:rsidR="006755CE" w:rsidRPr="00C20433" w:rsidRDefault="006755CE" w:rsidP="00CE0B52">
            <w:r w:rsidRPr="00C20433">
              <w:t>3.2.3.1.b</w:t>
            </w:r>
          </w:p>
        </w:tc>
        <w:tc>
          <w:tcPr>
            <w:tcW w:w="2610" w:type="dxa"/>
          </w:tcPr>
          <w:p w14:paraId="25FE7EAD" w14:textId="77777777" w:rsidR="006755CE" w:rsidRPr="00C20433" w:rsidRDefault="006755CE" w:rsidP="00CE0B52">
            <w:r w:rsidRPr="00C20433">
              <w:t>[ voting specific ]</w:t>
            </w:r>
          </w:p>
        </w:tc>
      </w:tr>
      <w:tr w:rsidR="006755CE" w:rsidRPr="00D869F1" w14:paraId="5FF17352" w14:textId="77777777" w:rsidTr="005F510D">
        <w:trPr>
          <w:trHeight w:val="360"/>
        </w:trPr>
        <w:tc>
          <w:tcPr>
            <w:tcW w:w="5220" w:type="dxa"/>
            <w:shd w:val="clear" w:color="auto" w:fill="auto"/>
            <w:noWrap/>
            <w:vAlign w:val="center"/>
            <w:hideMark/>
          </w:tcPr>
          <w:p w14:paraId="6F9B3A18" w14:textId="77777777" w:rsidR="006755CE" w:rsidRPr="00C20433" w:rsidRDefault="006755CE" w:rsidP="00CE0B52">
            <w:r w:rsidRPr="00C20433">
              <w:t>Audio audible only to voter</w:t>
            </w:r>
          </w:p>
        </w:tc>
        <w:tc>
          <w:tcPr>
            <w:tcW w:w="1440" w:type="dxa"/>
          </w:tcPr>
          <w:p w14:paraId="3110A8AD" w14:textId="77777777" w:rsidR="006755CE" w:rsidRPr="00C20433" w:rsidRDefault="006755CE" w:rsidP="00CE0B52">
            <w:r w:rsidRPr="00C20433">
              <w:t>3.2.3.1.c</w:t>
            </w:r>
          </w:p>
        </w:tc>
        <w:tc>
          <w:tcPr>
            <w:tcW w:w="2610" w:type="dxa"/>
          </w:tcPr>
          <w:p w14:paraId="6723B55C" w14:textId="77777777" w:rsidR="006755CE" w:rsidRPr="00C20433" w:rsidRDefault="006755CE" w:rsidP="00CE0B52">
            <w:r w:rsidRPr="00C20433">
              <w:t>508: 1194.25.e</w:t>
            </w:r>
          </w:p>
        </w:tc>
      </w:tr>
      <w:tr w:rsidR="006755CE" w:rsidRPr="00D869F1" w14:paraId="39E73791" w14:textId="77777777" w:rsidTr="005F510D">
        <w:trPr>
          <w:trHeight w:val="360"/>
        </w:trPr>
        <w:tc>
          <w:tcPr>
            <w:tcW w:w="5220" w:type="dxa"/>
            <w:shd w:val="clear" w:color="auto" w:fill="auto"/>
            <w:noWrap/>
            <w:vAlign w:val="center"/>
            <w:hideMark/>
          </w:tcPr>
          <w:p w14:paraId="4CE1F604"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Warnings preserve privacy of voter and confidentiality of ballot</w:t>
            </w:r>
          </w:p>
        </w:tc>
        <w:tc>
          <w:tcPr>
            <w:tcW w:w="1440" w:type="dxa"/>
          </w:tcPr>
          <w:p w14:paraId="13A7E081" w14:textId="77777777" w:rsidR="006755CE" w:rsidRPr="00C20433" w:rsidRDefault="006755CE" w:rsidP="00CE0B52">
            <w:r w:rsidRPr="00C20433">
              <w:t>3.2.3.1.d</w:t>
            </w:r>
          </w:p>
        </w:tc>
        <w:tc>
          <w:tcPr>
            <w:tcW w:w="2610" w:type="dxa"/>
          </w:tcPr>
          <w:p w14:paraId="2A5C81AB" w14:textId="77777777" w:rsidR="006755CE" w:rsidRPr="00C20433" w:rsidRDefault="006755CE" w:rsidP="00CE0B52">
            <w:r w:rsidRPr="00C20433">
              <w:t>[ voting specific ]</w:t>
            </w:r>
          </w:p>
        </w:tc>
      </w:tr>
      <w:tr w:rsidR="006755CE" w:rsidRPr="00D869F1" w14:paraId="0AB487AB" w14:textId="77777777" w:rsidTr="005F510D">
        <w:trPr>
          <w:trHeight w:val="360"/>
        </w:trPr>
        <w:tc>
          <w:tcPr>
            <w:tcW w:w="5220" w:type="dxa"/>
            <w:shd w:val="clear" w:color="auto" w:fill="auto"/>
            <w:noWrap/>
            <w:vAlign w:val="center"/>
          </w:tcPr>
          <w:p w14:paraId="764B8339"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Voter can disable visual or audio output</w:t>
            </w:r>
          </w:p>
        </w:tc>
        <w:tc>
          <w:tcPr>
            <w:tcW w:w="1440" w:type="dxa"/>
          </w:tcPr>
          <w:p w14:paraId="49F621D6" w14:textId="77777777" w:rsidR="006755CE" w:rsidRPr="00C20433" w:rsidRDefault="006755CE" w:rsidP="00CE0B52">
            <w:r w:rsidRPr="00C20433">
              <w:t>3.3.2.c.i</w:t>
            </w:r>
          </w:p>
        </w:tc>
        <w:tc>
          <w:tcPr>
            <w:tcW w:w="2610" w:type="dxa"/>
          </w:tcPr>
          <w:p w14:paraId="027CD99A" w14:textId="77777777" w:rsidR="006755CE" w:rsidRPr="00C20433" w:rsidRDefault="006755CE" w:rsidP="00CE0B52">
            <w:r w:rsidRPr="00C20433">
              <w:t>[ voting specific ] or related to WCAG 1.1</w:t>
            </w:r>
          </w:p>
        </w:tc>
      </w:tr>
    </w:tbl>
    <w:p w14:paraId="664B743F" w14:textId="77777777" w:rsidR="00E61562" w:rsidRDefault="00E61562">
      <w:r>
        <w:br w:type="page"/>
      </w:r>
    </w:p>
    <w:tbl>
      <w:tblPr>
        <w:tblW w:w="927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7"/>
        <w:gridCol w:w="23"/>
        <w:gridCol w:w="1440"/>
        <w:gridCol w:w="2610"/>
      </w:tblGrid>
      <w:tr w:rsidR="006755CE" w:rsidRPr="00D869F1" w14:paraId="4AF1EC6B" w14:textId="77777777" w:rsidTr="005F510D">
        <w:trPr>
          <w:trHeight w:val="360"/>
        </w:trPr>
        <w:tc>
          <w:tcPr>
            <w:tcW w:w="5197" w:type="dxa"/>
            <w:shd w:val="clear" w:color="auto" w:fill="auto"/>
            <w:noWrap/>
            <w:vAlign w:val="center"/>
          </w:tcPr>
          <w:p w14:paraId="4AC570BB" w14:textId="6773F358" w:rsidR="006755CE" w:rsidRPr="00C20433" w:rsidRDefault="006755CE" w:rsidP="00CE0B52">
            <w:r w:rsidRPr="00C20433">
              <w:lastRenderedPageBreak/>
              <w:t>VVPAT preserve voter privacy during recording, verifying, auditing</w:t>
            </w:r>
          </w:p>
          <w:p w14:paraId="13829CF4" w14:textId="71A97FD4" w:rsidR="006755CE" w:rsidRPr="00C20433" w:rsidRDefault="002D79D6" w:rsidP="00CE0B52">
            <w:r>
              <w:rPr>
                <w:i/>
                <w:color w:val="000000"/>
                <w:highlight w:val="yellow"/>
              </w:rPr>
              <w:t>[Generalize]</w:t>
            </w:r>
          </w:p>
        </w:tc>
        <w:tc>
          <w:tcPr>
            <w:tcW w:w="1463" w:type="dxa"/>
            <w:gridSpan w:val="2"/>
          </w:tcPr>
          <w:p w14:paraId="14CBFDD5" w14:textId="77777777" w:rsidR="006755CE" w:rsidRPr="00C20433" w:rsidRDefault="006755CE" w:rsidP="00CE0B52">
            <w:r w:rsidRPr="00C20433">
              <w:t>7.8.5.a</w:t>
            </w:r>
          </w:p>
        </w:tc>
        <w:tc>
          <w:tcPr>
            <w:tcW w:w="2610" w:type="dxa"/>
          </w:tcPr>
          <w:p w14:paraId="70D588E7" w14:textId="77777777" w:rsidR="006755CE" w:rsidRPr="00C20433" w:rsidRDefault="006755CE" w:rsidP="00CE0B52">
            <w:pPr>
              <w:tabs>
                <w:tab w:val="right" w:pos="2394"/>
              </w:tabs>
            </w:pPr>
            <w:r w:rsidRPr="00C20433">
              <w:t>[ voting specific ]</w:t>
            </w:r>
          </w:p>
        </w:tc>
      </w:tr>
      <w:tr w:rsidR="006755CE" w:rsidRPr="00D869F1" w14:paraId="02F8BECC" w14:textId="77777777" w:rsidTr="005F510D">
        <w:trPr>
          <w:trHeight w:val="360"/>
        </w:trPr>
        <w:tc>
          <w:tcPr>
            <w:tcW w:w="5220" w:type="dxa"/>
            <w:gridSpan w:val="2"/>
            <w:shd w:val="clear" w:color="auto" w:fill="auto"/>
            <w:noWrap/>
            <w:vAlign w:val="center"/>
          </w:tcPr>
          <w:p w14:paraId="3E07B14B" w14:textId="77777777" w:rsidR="006755CE" w:rsidRPr="00C20433" w:rsidRDefault="006755CE" w:rsidP="00CE0B52">
            <w:r w:rsidRPr="00C20433">
              <w:t>VVPAT stored to preserve privacy</w:t>
            </w:r>
          </w:p>
          <w:p w14:paraId="48295DB7" w14:textId="3FE1CFF0" w:rsidR="006755CE" w:rsidRPr="00C20433" w:rsidRDefault="002D79D6" w:rsidP="00CE0B52">
            <w:r>
              <w:rPr>
                <w:i/>
                <w:color w:val="000000"/>
                <w:highlight w:val="yellow"/>
              </w:rPr>
              <w:t>[Generalize]</w:t>
            </w:r>
          </w:p>
        </w:tc>
        <w:tc>
          <w:tcPr>
            <w:tcW w:w="1440" w:type="dxa"/>
          </w:tcPr>
          <w:p w14:paraId="75FD1CA7" w14:textId="77777777" w:rsidR="006755CE" w:rsidRPr="00C20433" w:rsidRDefault="006755CE" w:rsidP="00CE0B52">
            <w:r w:rsidRPr="00C20433">
              <w:t>7.8.5.d</w:t>
            </w:r>
          </w:p>
        </w:tc>
        <w:tc>
          <w:tcPr>
            <w:tcW w:w="2610" w:type="dxa"/>
          </w:tcPr>
          <w:p w14:paraId="0A413772" w14:textId="77777777" w:rsidR="006755CE" w:rsidRPr="00C20433" w:rsidRDefault="006755CE" w:rsidP="00CE0B52">
            <w:pPr>
              <w:tabs>
                <w:tab w:val="right" w:pos="2394"/>
              </w:tabs>
            </w:pPr>
            <w:r w:rsidRPr="00C20433">
              <w:t>[ voting specific ]</w:t>
            </w:r>
          </w:p>
        </w:tc>
      </w:tr>
      <w:tr w:rsidR="006755CE" w:rsidRPr="00D869F1" w14:paraId="59C3F5E1" w14:textId="77777777" w:rsidTr="005F510D">
        <w:trPr>
          <w:trHeight w:val="360"/>
        </w:trPr>
        <w:tc>
          <w:tcPr>
            <w:tcW w:w="5220" w:type="dxa"/>
            <w:gridSpan w:val="2"/>
            <w:shd w:val="clear" w:color="auto" w:fill="auto"/>
            <w:noWrap/>
            <w:vAlign w:val="center"/>
          </w:tcPr>
          <w:p w14:paraId="1BBC5C4C" w14:textId="77777777" w:rsidR="006755CE" w:rsidRPr="00C20433" w:rsidRDefault="006755CE" w:rsidP="00CE0B52">
            <w:r w:rsidRPr="00C20433">
              <w:t>VVPAT preserves privacy of alternative languages</w:t>
            </w:r>
          </w:p>
          <w:p w14:paraId="242D8E54" w14:textId="09E5B29B" w:rsidR="006755CE" w:rsidRPr="00C20433" w:rsidRDefault="002D79D6" w:rsidP="00CE0B52">
            <w:r>
              <w:rPr>
                <w:i/>
                <w:color w:val="000000"/>
                <w:highlight w:val="yellow"/>
              </w:rPr>
              <w:t>[Generalize]</w:t>
            </w:r>
          </w:p>
        </w:tc>
        <w:tc>
          <w:tcPr>
            <w:tcW w:w="1440" w:type="dxa"/>
          </w:tcPr>
          <w:p w14:paraId="02B9F846" w14:textId="77777777" w:rsidR="006755CE" w:rsidRPr="00C20433" w:rsidRDefault="006755CE" w:rsidP="00CE0B52">
            <w:r w:rsidRPr="00C20433">
              <w:t>7.8.5.e</w:t>
            </w:r>
          </w:p>
        </w:tc>
        <w:tc>
          <w:tcPr>
            <w:tcW w:w="2610" w:type="dxa"/>
          </w:tcPr>
          <w:p w14:paraId="33763B0B" w14:textId="77777777" w:rsidR="006755CE" w:rsidRPr="00C20433" w:rsidRDefault="006755CE" w:rsidP="00CE0B52">
            <w:pPr>
              <w:tabs>
                <w:tab w:val="right" w:pos="2394"/>
              </w:tabs>
            </w:pPr>
            <w:r w:rsidRPr="00C20433">
              <w:t>[ voting specific ]</w:t>
            </w:r>
          </w:p>
        </w:tc>
      </w:tr>
    </w:tbl>
    <w:p w14:paraId="4DBCA443" w14:textId="77777777" w:rsidR="006755CE" w:rsidRDefault="006755CE" w:rsidP="006755CE"/>
    <w:p w14:paraId="58F66AEA" w14:textId="77777777" w:rsidR="006755CE" w:rsidRDefault="006755CE" w:rsidP="005808B4">
      <w:pPr>
        <w:pStyle w:val="Heading6"/>
        <w:ind w:left="720"/>
      </w:pPr>
      <w:r w:rsidRPr="008F6787">
        <w:t>GUIDELINE 2.3: The voting system supports the voter in marking the ballot accurately</w:t>
      </w:r>
    </w:p>
    <w:p w14:paraId="00708547" w14:textId="77777777" w:rsidR="005808B4" w:rsidRPr="005808B4" w:rsidRDefault="005808B4" w:rsidP="005808B4"/>
    <w:tbl>
      <w:tblPr>
        <w:tblW w:w="927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A18491C" w14:textId="77777777" w:rsidTr="005F510D">
        <w:trPr>
          <w:trHeight w:val="360"/>
        </w:trPr>
        <w:tc>
          <w:tcPr>
            <w:tcW w:w="5220" w:type="dxa"/>
            <w:shd w:val="clear" w:color="auto" w:fill="F2F2F2" w:themeFill="background1" w:themeFillShade="F2"/>
            <w:noWrap/>
          </w:tcPr>
          <w:p w14:paraId="77B5A857" w14:textId="77777777" w:rsidR="006755CE" w:rsidRPr="009952AC" w:rsidRDefault="006755CE" w:rsidP="00CE0B52">
            <w:pPr>
              <w:pStyle w:val="Body-TableHead0"/>
            </w:pPr>
            <w:r w:rsidRPr="009952AC">
              <w:t>Requirement</w:t>
            </w:r>
          </w:p>
        </w:tc>
        <w:tc>
          <w:tcPr>
            <w:tcW w:w="1440" w:type="dxa"/>
            <w:shd w:val="clear" w:color="auto" w:fill="F2F2F2" w:themeFill="background1" w:themeFillShade="F2"/>
          </w:tcPr>
          <w:p w14:paraId="0F08109D" w14:textId="77777777" w:rsidR="006755CE" w:rsidRPr="009952AC" w:rsidRDefault="006755CE" w:rsidP="00CE0B52">
            <w:pPr>
              <w:pStyle w:val="Body-TableHead0"/>
            </w:pPr>
            <w:r w:rsidRPr="009952AC">
              <w:rPr>
                <w:shd w:val="clear" w:color="auto" w:fill="FFFFFF"/>
              </w:rPr>
              <w:t>VVSG</w:t>
            </w:r>
          </w:p>
        </w:tc>
        <w:tc>
          <w:tcPr>
            <w:tcW w:w="2610" w:type="dxa"/>
            <w:shd w:val="clear" w:color="auto" w:fill="F2F2F2" w:themeFill="background1" w:themeFillShade="F2"/>
          </w:tcPr>
          <w:p w14:paraId="4372118E" w14:textId="77777777" w:rsidR="006755CE" w:rsidRPr="009952AC" w:rsidRDefault="006755CE" w:rsidP="00CE0B52">
            <w:pPr>
              <w:pStyle w:val="Body-TableHead0"/>
            </w:pPr>
            <w:r>
              <w:t>Accessibility Standard</w:t>
            </w:r>
          </w:p>
        </w:tc>
      </w:tr>
      <w:tr w:rsidR="006755CE" w:rsidRPr="00D869F1" w14:paraId="0B3E757E" w14:textId="77777777" w:rsidTr="005F510D">
        <w:trPr>
          <w:trHeight w:val="360"/>
        </w:trPr>
        <w:tc>
          <w:tcPr>
            <w:tcW w:w="5220" w:type="dxa"/>
            <w:shd w:val="clear" w:color="auto" w:fill="auto"/>
            <w:noWrap/>
          </w:tcPr>
          <w:p w14:paraId="60B96673" w14:textId="77777777" w:rsidR="006755CE" w:rsidRDefault="006755CE" w:rsidP="00CE0B52">
            <w:pPr>
              <w:rPr>
                <w:rFonts w:eastAsia="Times New Roman"/>
                <w:color w:val="000000"/>
              </w:rPr>
            </w:pPr>
            <w:r w:rsidRPr="00AD3785">
              <w:rPr>
                <w:rFonts w:eastAsia="Times New Roman"/>
                <w:color w:val="000000"/>
              </w:rPr>
              <w:t>Each ballot shall accurately capture selections made by the voter</w:t>
            </w:r>
          </w:p>
        </w:tc>
        <w:tc>
          <w:tcPr>
            <w:tcW w:w="1440" w:type="dxa"/>
          </w:tcPr>
          <w:p w14:paraId="439C3B38" w14:textId="77777777" w:rsidR="006755CE" w:rsidRDefault="006755CE" w:rsidP="00CE0B52">
            <w:pPr>
              <w:rPr>
                <w:rFonts w:eastAsia="Times New Roman"/>
                <w:color w:val="000000"/>
              </w:rPr>
            </w:pPr>
            <w:r>
              <w:rPr>
                <w:rFonts w:eastAsia="Times New Roman"/>
                <w:color w:val="000000"/>
              </w:rPr>
              <w:t>3.1.1.b</w:t>
            </w:r>
          </w:p>
        </w:tc>
        <w:tc>
          <w:tcPr>
            <w:tcW w:w="2610" w:type="dxa"/>
          </w:tcPr>
          <w:p w14:paraId="5B98AD55" w14:textId="77777777" w:rsidR="006755CE" w:rsidRPr="000027F3" w:rsidRDefault="006755CE" w:rsidP="00CE0B52">
            <w:r w:rsidRPr="000027F3">
              <w:t>[ voting specific ]</w:t>
            </w:r>
          </w:p>
        </w:tc>
      </w:tr>
      <w:tr w:rsidR="006755CE" w:rsidRPr="00D869F1" w14:paraId="7EA71311" w14:textId="77777777" w:rsidTr="005F510D">
        <w:trPr>
          <w:trHeight w:val="360"/>
        </w:trPr>
        <w:tc>
          <w:tcPr>
            <w:tcW w:w="5220" w:type="dxa"/>
            <w:shd w:val="clear" w:color="auto" w:fill="auto"/>
            <w:noWrap/>
          </w:tcPr>
          <w:p w14:paraId="762E0D8E" w14:textId="77777777" w:rsidR="006755CE" w:rsidRPr="003B5BA8" w:rsidRDefault="006755CE" w:rsidP="00CE0B52">
            <w:pPr>
              <w:rPr>
                <w:rFonts w:eastAsia="Times New Roman"/>
                <w:color w:val="000000"/>
              </w:rPr>
            </w:pPr>
            <w:r>
              <w:rPr>
                <w:rFonts w:eastAsia="Times New Roman"/>
                <w:color w:val="000000"/>
              </w:rPr>
              <w:t>Support voters in completing their ballots</w:t>
            </w:r>
          </w:p>
        </w:tc>
        <w:tc>
          <w:tcPr>
            <w:tcW w:w="1440" w:type="dxa"/>
          </w:tcPr>
          <w:p w14:paraId="5FCAF5EC" w14:textId="77777777" w:rsidR="006755CE" w:rsidRPr="003B5BA8" w:rsidRDefault="006755CE" w:rsidP="00CE0B52">
            <w:pPr>
              <w:rPr>
                <w:rFonts w:eastAsia="Times New Roman"/>
                <w:color w:val="000000"/>
              </w:rPr>
            </w:pPr>
            <w:r>
              <w:rPr>
                <w:rFonts w:eastAsia="Times New Roman"/>
                <w:color w:val="000000"/>
              </w:rPr>
              <w:t>3.2.1.a</w:t>
            </w:r>
          </w:p>
        </w:tc>
        <w:tc>
          <w:tcPr>
            <w:tcW w:w="2610" w:type="dxa"/>
          </w:tcPr>
          <w:p w14:paraId="084949F6" w14:textId="77777777" w:rsidR="006755CE" w:rsidRDefault="006755CE" w:rsidP="00CE0B52">
            <w:pPr>
              <w:rPr>
                <w:rFonts w:eastAsia="Times New Roman"/>
                <w:color w:val="000000"/>
              </w:rPr>
            </w:pPr>
            <w:r w:rsidRPr="000027F3">
              <w:t>[ voting specific ]</w:t>
            </w:r>
          </w:p>
        </w:tc>
      </w:tr>
      <w:tr w:rsidR="006755CE" w:rsidRPr="00D869F1" w14:paraId="208E5548" w14:textId="77777777" w:rsidTr="005F510D">
        <w:trPr>
          <w:trHeight w:val="360"/>
        </w:trPr>
        <w:tc>
          <w:tcPr>
            <w:tcW w:w="5220" w:type="dxa"/>
            <w:shd w:val="clear" w:color="auto" w:fill="auto"/>
            <w:noWrap/>
          </w:tcPr>
          <w:p w14:paraId="6A9375EC" w14:textId="77777777" w:rsidR="006755CE" w:rsidRPr="003B5BA8" w:rsidRDefault="006755CE" w:rsidP="00CE0B52">
            <w:pPr>
              <w:rPr>
                <w:rFonts w:eastAsia="Times New Roman"/>
                <w:color w:val="000000"/>
              </w:rPr>
            </w:pPr>
            <w:r>
              <w:rPr>
                <w:rFonts w:eastAsia="Times New Roman"/>
                <w:color w:val="000000"/>
              </w:rPr>
              <w:t>The voting system does not contribute to errors</w:t>
            </w:r>
          </w:p>
        </w:tc>
        <w:tc>
          <w:tcPr>
            <w:tcW w:w="1440" w:type="dxa"/>
          </w:tcPr>
          <w:p w14:paraId="361FDD97" w14:textId="77777777" w:rsidR="006755CE" w:rsidRPr="003B5BA8" w:rsidRDefault="006755CE" w:rsidP="00CE0B52">
            <w:pPr>
              <w:rPr>
                <w:rFonts w:eastAsia="Times New Roman"/>
                <w:color w:val="000000"/>
              </w:rPr>
            </w:pPr>
            <w:r>
              <w:rPr>
                <w:rFonts w:eastAsia="Times New Roman"/>
                <w:color w:val="000000"/>
              </w:rPr>
              <w:t>3.2.1.b</w:t>
            </w:r>
          </w:p>
        </w:tc>
        <w:tc>
          <w:tcPr>
            <w:tcW w:w="2610" w:type="dxa"/>
          </w:tcPr>
          <w:p w14:paraId="7F84B12F" w14:textId="77777777" w:rsidR="006755CE" w:rsidRPr="000027F3" w:rsidRDefault="006755CE" w:rsidP="00CE0B52">
            <w:r w:rsidRPr="000027F3">
              <w:t>[ voting specific ]</w:t>
            </w:r>
          </w:p>
        </w:tc>
      </w:tr>
      <w:tr w:rsidR="006755CE" w:rsidRPr="00D869F1" w14:paraId="48999B1C" w14:textId="77777777" w:rsidTr="005F510D">
        <w:trPr>
          <w:trHeight w:val="360"/>
        </w:trPr>
        <w:tc>
          <w:tcPr>
            <w:tcW w:w="5220" w:type="dxa"/>
            <w:shd w:val="clear" w:color="auto" w:fill="auto"/>
            <w:noWrap/>
          </w:tcPr>
          <w:p w14:paraId="0F6A72B7" w14:textId="77777777" w:rsidR="006755CE" w:rsidRPr="00AD3785" w:rsidRDefault="006755CE" w:rsidP="00CE0B52">
            <w:pPr>
              <w:rPr>
                <w:rFonts w:eastAsia="Times New Roman"/>
                <w:color w:val="000000"/>
              </w:rPr>
            </w:pPr>
            <w:r>
              <w:rPr>
                <w:rFonts w:eastAsia="Times New Roman"/>
                <w:color w:val="000000"/>
              </w:rPr>
              <w:t>Voting system provides instructions</w:t>
            </w:r>
          </w:p>
        </w:tc>
        <w:tc>
          <w:tcPr>
            <w:tcW w:w="1440" w:type="dxa"/>
          </w:tcPr>
          <w:p w14:paraId="01BF9BDE" w14:textId="77777777" w:rsidR="006755CE" w:rsidRDefault="006755CE" w:rsidP="00CE0B52">
            <w:pPr>
              <w:rPr>
                <w:rFonts w:eastAsia="Times New Roman"/>
                <w:color w:val="000000"/>
              </w:rPr>
            </w:pPr>
            <w:r>
              <w:rPr>
                <w:rFonts w:eastAsia="Times New Roman"/>
                <w:color w:val="000000"/>
              </w:rPr>
              <w:t>3.2.3.a</w:t>
            </w:r>
          </w:p>
        </w:tc>
        <w:tc>
          <w:tcPr>
            <w:tcW w:w="2610" w:type="dxa"/>
          </w:tcPr>
          <w:p w14:paraId="2ECB4EC5" w14:textId="77777777" w:rsidR="006755CE" w:rsidRPr="000027F3" w:rsidRDefault="006755CE" w:rsidP="00CE0B52">
            <w:r w:rsidRPr="000027F3">
              <w:t>[ voting specific ]</w:t>
            </w:r>
          </w:p>
        </w:tc>
      </w:tr>
      <w:tr w:rsidR="006755CE" w:rsidRPr="00D869F1" w14:paraId="3CCB2457" w14:textId="77777777" w:rsidTr="005F510D">
        <w:trPr>
          <w:trHeight w:val="360"/>
        </w:trPr>
        <w:tc>
          <w:tcPr>
            <w:tcW w:w="5220" w:type="dxa"/>
            <w:shd w:val="clear" w:color="auto" w:fill="auto"/>
            <w:noWrap/>
          </w:tcPr>
          <w:p w14:paraId="47E04CD9" w14:textId="77777777" w:rsidR="006755CE" w:rsidRPr="003B5BA8" w:rsidRDefault="006755CE" w:rsidP="00CE0B52">
            <w:pPr>
              <w:rPr>
                <w:rFonts w:eastAsia="Times New Roman"/>
                <w:color w:val="000000"/>
              </w:rPr>
            </w:pPr>
            <w:r>
              <w:rPr>
                <w:rFonts w:eastAsia="Times New Roman"/>
                <w:color w:val="000000"/>
              </w:rPr>
              <w:t>Ballot designed with clarity</w:t>
            </w:r>
          </w:p>
        </w:tc>
        <w:tc>
          <w:tcPr>
            <w:tcW w:w="1440" w:type="dxa"/>
          </w:tcPr>
          <w:p w14:paraId="02F10C35" w14:textId="77777777" w:rsidR="006755CE" w:rsidRPr="003B5BA8" w:rsidRDefault="006755CE" w:rsidP="00CE0B52">
            <w:pPr>
              <w:rPr>
                <w:rFonts w:eastAsia="Times New Roman"/>
                <w:color w:val="000000"/>
              </w:rPr>
            </w:pPr>
            <w:r>
              <w:rPr>
                <w:rFonts w:eastAsia="Times New Roman"/>
                <w:color w:val="000000"/>
              </w:rPr>
              <w:t>3.2.4.e</w:t>
            </w:r>
          </w:p>
        </w:tc>
        <w:tc>
          <w:tcPr>
            <w:tcW w:w="2610" w:type="dxa"/>
          </w:tcPr>
          <w:p w14:paraId="746E0BE4" w14:textId="77777777" w:rsidR="006755CE" w:rsidRPr="000027F3" w:rsidRDefault="006755CE" w:rsidP="00CE0B52">
            <w:r w:rsidRPr="000027F3">
              <w:t>[ voting specific ]</w:t>
            </w:r>
          </w:p>
        </w:tc>
      </w:tr>
      <w:tr w:rsidR="006755CE" w:rsidRPr="00D869F1" w14:paraId="664627CD" w14:textId="77777777" w:rsidTr="005F510D">
        <w:trPr>
          <w:trHeight w:val="360"/>
        </w:trPr>
        <w:tc>
          <w:tcPr>
            <w:tcW w:w="5220" w:type="dxa"/>
            <w:shd w:val="clear" w:color="auto" w:fill="auto"/>
            <w:noWrap/>
          </w:tcPr>
          <w:p w14:paraId="583DE769" w14:textId="77777777" w:rsidR="006755CE" w:rsidRDefault="006755CE" w:rsidP="00CE0B52">
            <w:pPr>
              <w:rPr>
                <w:rFonts w:eastAsia="Times New Roman"/>
                <w:color w:val="000000"/>
              </w:rPr>
            </w:pPr>
            <w:r w:rsidRPr="003B5BA8">
              <w:rPr>
                <w:rFonts w:eastAsia="Times New Roman"/>
                <w:color w:val="000000"/>
              </w:rPr>
              <w:t>No contest across 2 pages or columns</w:t>
            </w:r>
          </w:p>
          <w:p w14:paraId="59E37DC3" w14:textId="11931479" w:rsidR="006755CE" w:rsidRPr="003B5BA8" w:rsidRDefault="002D79D6" w:rsidP="00CE0B52">
            <w:pPr>
              <w:rPr>
                <w:rFonts w:eastAsia="Times New Roman"/>
              </w:rPr>
            </w:pPr>
            <w:r>
              <w:rPr>
                <w:rFonts w:eastAsia="Times New Roman"/>
                <w:color w:val="000000"/>
                <w:highlight w:val="yellow"/>
              </w:rPr>
              <w:t>[</w:t>
            </w:r>
            <w:r w:rsidR="006755CE">
              <w:rPr>
                <w:rFonts w:eastAsia="Times New Roman"/>
                <w:color w:val="000000"/>
                <w:highlight w:val="yellow"/>
              </w:rPr>
              <w:t>Consider</w:t>
            </w:r>
            <w:r w:rsidR="006755CE" w:rsidRPr="00211919">
              <w:rPr>
                <w:rFonts w:eastAsia="Times New Roman"/>
                <w:color w:val="000000"/>
                <w:highlight w:val="yellow"/>
              </w:rPr>
              <w:t xml:space="preserve"> implications of this </w:t>
            </w:r>
            <w:r w:rsidR="006755CE">
              <w:rPr>
                <w:rFonts w:eastAsia="Times New Roman"/>
                <w:color w:val="000000"/>
                <w:highlight w:val="yellow"/>
              </w:rPr>
              <w:t>in context of</w:t>
            </w:r>
            <w:r w:rsidR="006755CE" w:rsidRPr="00211919">
              <w:rPr>
                <w:rFonts w:eastAsia="Times New Roman"/>
                <w:color w:val="000000"/>
                <w:highlight w:val="yellow"/>
              </w:rPr>
              <w:t xml:space="preserve"> new interfaces and interaction</w:t>
            </w:r>
            <w:r>
              <w:rPr>
                <w:rFonts w:eastAsia="Times New Roman"/>
                <w:color w:val="000000"/>
                <w:highlight w:val="yellow"/>
              </w:rPr>
              <w:t>s]</w:t>
            </w:r>
          </w:p>
        </w:tc>
        <w:tc>
          <w:tcPr>
            <w:tcW w:w="1440" w:type="dxa"/>
          </w:tcPr>
          <w:p w14:paraId="075C7AC9" w14:textId="77777777" w:rsidR="006755CE" w:rsidRPr="003B5BA8" w:rsidRDefault="006755CE" w:rsidP="00CE0B52">
            <w:pPr>
              <w:rPr>
                <w:rFonts w:eastAsia="Times New Roman"/>
                <w:color w:val="000000"/>
              </w:rPr>
            </w:pPr>
            <w:r w:rsidRPr="003B5BA8">
              <w:rPr>
                <w:rFonts w:eastAsia="Times New Roman"/>
                <w:color w:val="000000"/>
              </w:rPr>
              <w:t>3.2.4.e.i</w:t>
            </w:r>
          </w:p>
        </w:tc>
        <w:tc>
          <w:tcPr>
            <w:tcW w:w="2610" w:type="dxa"/>
          </w:tcPr>
          <w:p w14:paraId="01DF1570" w14:textId="77777777" w:rsidR="006755CE" w:rsidRPr="003B5BA8" w:rsidRDefault="006755CE" w:rsidP="00CE0B52">
            <w:pPr>
              <w:rPr>
                <w:rFonts w:eastAsia="Times New Roman"/>
                <w:color w:val="000000"/>
              </w:rPr>
            </w:pPr>
            <w:r w:rsidRPr="000027F3">
              <w:t>[ voting specific ]</w:t>
            </w:r>
          </w:p>
        </w:tc>
      </w:tr>
      <w:tr w:rsidR="006755CE" w:rsidRPr="00D869F1" w14:paraId="6B3676D1" w14:textId="77777777" w:rsidTr="005F510D">
        <w:trPr>
          <w:trHeight w:val="360"/>
        </w:trPr>
        <w:tc>
          <w:tcPr>
            <w:tcW w:w="5220" w:type="dxa"/>
            <w:shd w:val="clear" w:color="auto" w:fill="auto"/>
            <w:noWrap/>
          </w:tcPr>
          <w:p w14:paraId="2C71D392" w14:textId="77777777" w:rsidR="006755CE" w:rsidRPr="003B5BA8" w:rsidRDefault="006755CE" w:rsidP="00CE0B52">
            <w:pPr>
              <w:rPr>
                <w:rFonts w:eastAsia="Times New Roman"/>
              </w:rPr>
            </w:pPr>
            <w:r w:rsidRPr="003B5BA8">
              <w:rPr>
                <w:rFonts w:eastAsia="Times New Roman"/>
                <w:color w:val="000000"/>
              </w:rPr>
              <w:t>Indicate maximum number of choices in a contest</w:t>
            </w:r>
          </w:p>
        </w:tc>
        <w:tc>
          <w:tcPr>
            <w:tcW w:w="1440" w:type="dxa"/>
          </w:tcPr>
          <w:p w14:paraId="25CE4854" w14:textId="77777777" w:rsidR="006755CE" w:rsidRPr="003B5BA8" w:rsidRDefault="006755CE" w:rsidP="00CE0B52">
            <w:pPr>
              <w:rPr>
                <w:rFonts w:eastAsia="Times New Roman"/>
                <w:color w:val="000000"/>
              </w:rPr>
            </w:pPr>
            <w:r w:rsidRPr="003B5BA8">
              <w:rPr>
                <w:rFonts w:eastAsia="Times New Roman"/>
                <w:color w:val="000000"/>
              </w:rPr>
              <w:t>3.2.4.e.ii</w:t>
            </w:r>
          </w:p>
        </w:tc>
        <w:tc>
          <w:tcPr>
            <w:tcW w:w="2610" w:type="dxa"/>
          </w:tcPr>
          <w:p w14:paraId="75B99282" w14:textId="77777777" w:rsidR="006755CE" w:rsidRPr="003B5BA8" w:rsidRDefault="006755CE" w:rsidP="00CE0B52">
            <w:pPr>
              <w:rPr>
                <w:rFonts w:eastAsia="Times New Roman"/>
                <w:color w:val="000000"/>
              </w:rPr>
            </w:pPr>
            <w:r w:rsidRPr="000027F3">
              <w:t>[ voting specific ]</w:t>
            </w:r>
          </w:p>
        </w:tc>
      </w:tr>
      <w:tr w:rsidR="006755CE" w:rsidRPr="00D869F1" w14:paraId="2E08DC97" w14:textId="77777777" w:rsidTr="005F510D">
        <w:trPr>
          <w:trHeight w:val="360"/>
        </w:trPr>
        <w:tc>
          <w:tcPr>
            <w:tcW w:w="5220" w:type="dxa"/>
            <w:shd w:val="clear" w:color="auto" w:fill="auto"/>
            <w:noWrap/>
          </w:tcPr>
          <w:p w14:paraId="237917DA" w14:textId="77777777" w:rsidR="006755CE" w:rsidRPr="003B5BA8" w:rsidRDefault="006755CE" w:rsidP="00CE0B52">
            <w:pPr>
              <w:rPr>
                <w:rFonts w:eastAsia="Times New Roman"/>
              </w:rPr>
            </w:pPr>
            <w:r w:rsidRPr="003B5BA8">
              <w:rPr>
                <w:rFonts w:eastAsia="Times New Roman"/>
                <w:color w:val="000000"/>
              </w:rPr>
              <w:t>Consistent relationship between name and voting mechanism</w:t>
            </w:r>
          </w:p>
        </w:tc>
        <w:tc>
          <w:tcPr>
            <w:tcW w:w="1440" w:type="dxa"/>
          </w:tcPr>
          <w:p w14:paraId="7794DDA2" w14:textId="77777777" w:rsidR="006755CE" w:rsidRPr="003B5BA8" w:rsidRDefault="006755CE" w:rsidP="00CE0B52">
            <w:pPr>
              <w:rPr>
                <w:rFonts w:eastAsia="Times New Roman"/>
                <w:color w:val="000000"/>
              </w:rPr>
            </w:pPr>
            <w:r w:rsidRPr="003B5BA8">
              <w:rPr>
                <w:rFonts w:eastAsia="Times New Roman"/>
                <w:color w:val="000000"/>
              </w:rPr>
              <w:t>3.2.4.e.iii</w:t>
            </w:r>
          </w:p>
        </w:tc>
        <w:tc>
          <w:tcPr>
            <w:tcW w:w="2610" w:type="dxa"/>
          </w:tcPr>
          <w:p w14:paraId="25078F15" w14:textId="77777777" w:rsidR="006755CE" w:rsidRPr="003B5BA8" w:rsidRDefault="006755CE" w:rsidP="00CE0B52">
            <w:pPr>
              <w:rPr>
                <w:rFonts w:eastAsia="Times New Roman"/>
                <w:color w:val="000000"/>
              </w:rPr>
            </w:pPr>
            <w:r w:rsidRPr="000027F3">
              <w:t>[ voting specific ]</w:t>
            </w:r>
          </w:p>
        </w:tc>
      </w:tr>
      <w:tr w:rsidR="006755CE" w:rsidRPr="00BA7CE9" w14:paraId="0ABAE2EC" w14:textId="77777777" w:rsidTr="005F510D">
        <w:trPr>
          <w:trHeight w:val="360"/>
        </w:trPr>
        <w:tc>
          <w:tcPr>
            <w:tcW w:w="5220" w:type="dxa"/>
            <w:shd w:val="clear" w:color="auto" w:fill="auto"/>
            <w:noWrap/>
          </w:tcPr>
          <w:p w14:paraId="25035D08" w14:textId="77777777" w:rsidR="006755CE" w:rsidRPr="00661271" w:rsidRDefault="006755CE" w:rsidP="00CE0B52">
            <w:pPr>
              <w:rPr>
                <w:color w:val="000000"/>
              </w:rPr>
            </w:pPr>
            <w:r>
              <w:rPr>
                <w:color w:val="000000"/>
              </w:rPr>
              <w:t>Provide unambiguous feedback on voter choices</w:t>
            </w:r>
          </w:p>
        </w:tc>
        <w:tc>
          <w:tcPr>
            <w:tcW w:w="1440" w:type="dxa"/>
          </w:tcPr>
          <w:p w14:paraId="0D14BD06" w14:textId="77777777" w:rsidR="006755CE" w:rsidRPr="00661271" w:rsidRDefault="006755CE" w:rsidP="00CE0B52">
            <w:pPr>
              <w:rPr>
                <w:color w:val="000000"/>
              </w:rPr>
            </w:pPr>
            <w:r>
              <w:rPr>
                <w:color w:val="000000"/>
              </w:rPr>
              <w:t>3.2.6.b</w:t>
            </w:r>
          </w:p>
        </w:tc>
        <w:tc>
          <w:tcPr>
            <w:tcW w:w="2610" w:type="dxa"/>
          </w:tcPr>
          <w:p w14:paraId="6FA43CBC" w14:textId="77777777" w:rsidR="006755CE" w:rsidRPr="00661271" w:rsidRDefault="006755CE" w:rsidP="00CE0B52">
            <w:r w:rsidRPr="000027F3">
              <w:t>[ voting specific ]</w:t>
            </w:r>
          </w:p>
        </w:tc>
      </w:tr>
      <w:tr w:rsidR="006755CE" w:rsidRPr="00BA7CE9" w14:paraId="158795D2" w14:textId="77777777" w:rsidTr="005F510D">
        <w:trPr>
          <w:trHeight w:val="360"/>
        </w:trPr>
        <w:tc>
          <w:tcPr>
            <w:tcW w:w="5220" w:type="dxa"/>
            <w:shd w:val="clear" w:color="auto" w:fill="auto"/>
            <w:noWrap/>
          </w:tcPr>
          <w:p w14:paraId="3EA03D7E" w14:textId="77777777" w:rsidR="006755CE" w:rsidRDefault="006755CE" w:rsidP="00CE0B52">
            <w:pPr>
              <w:rPr>
                <w:color w:val="000000"/>
              </w:rPr>
            </w:pPr>
            <w:r w:rsidRPr="003C1DF0">
              <w:rPr>
                <w:rFonts w:eastAsia="Times New Roman"/>
                <w:color w:val="000000"/>
              </w:rPr>
              <w:t>Prevent selection of more than allowed (overvotes)</w:t>
            </w:r>
          </w:p>
        </w:tc>
        <w:tc>
          <w:tcPr>
            <w:tcW w:w="1440" w:type="dxa"/>
          </w:tcPr>
          <w:p w14:paraId="2463E8BC" w14:textId="77777777" w:rsidR="006755CE" w:rsidRDefault="006755CE" w:rsidP="00CE0B52">
            <w:pPr>
              <w:rPr>
                <w:color w:val="000000"/>
              </w:rPr>
            </w:pPr>
            <w:r w:rsidRPr="003C1DF0">
              <w:rPr>
                <w:rFonts w:eastAsia="Times New Roman"/>
                <w:color w:val="000000"/>
              </w:rPr>
              <w:t>3.2.2.1.a</w:t>
            </w:r>
          </w:p>
        </w:tc>
        <w:tc>
          <w:tcPr>
            <w:tcW w:w="2610" w:type="dxa"/>
          </w:tcPr>
          <w:p w14:paraId="27E44599" w14:textId="77777777" w:rsidR="006755CE" w:rsidRDefault="006755CE" w:rsidP="00CE0B52">
            <w:r w:rsidRPr="003C1DF0">
              <w:t>WCAG 3.3.1, 3.3.3</w:t>
            </w:r>
            <w:r>
              <w:t>-4</w:t>
            </w:r>
          </w:p>
          <w:p w14:paraId="7B4EB520" w14:textId="77777777" w:rsidR="006755CE" w:rsidRPr="000027F3" w:rsidRDefault="006755CE" w:rsidP="00CE0B52"/>
        </w:tc>
      </w:tr>
    </w:tbl>
    <w:p w14:paraId="1364B7B4" w14:textId="19E83DF9" w:rsidR="006755CE" w:rsidRPr="004F2B2C" w:rsidRDefault="00E61562" w:rsidP="006755CE">
      <w:r>
        <w:br w:type="page"/>
      </w:r>
    </w:p>
    <w:p w14:paraId="376B2614" w14:textId="77777777" w:rsidR="006755CE" w:rsidRDefault="006755CE" w:rsidP="005F510D">
      <w:pPr>
        <w:pStyle w:val="Heading6"/>
        <w:ind w:left="720"/>
      </w:pPr>
      <w:r w:rsidRPr="008F6787">
        <w:lastRenderedPageBreak/>
        <w:t>GUIDELINE 2.4: The voting process helps voters avoid errors that invalidate their ballot, including blank ballots, undervotes, overvotes, and marginal marks.</w:t>
      </w:r>
    </w:p>
    <w:p w14:paraId="24A09DF7" w14:textId="77777777" w:rsidR="005808B4" w:rsidRPr="005808B4" w:rsidRDefault="005808B4" w:rsidP="005808B4"/>
    <w:p w14:paraId="40D8D842" w14:textId="77777777" w:rsidR="006755CE" w:rsidRDefault="006755CE" w:rsidP="005F510D">
      <w:pPr>
        <w:pStyle w:val="Heading7"/>
        <w:ind w:left="720"/>
        <w:rPr>
          <w:rFonts w:eastAsiaTheme="minorHAnsi"/>
        </w:rPr>
      </w:pPr>
      <w:r w:rsidRPr="003F26C6">
        <w:rPr>
          <w:rFonts w:eastAsiaTheme="minorHAnsi"/>
        </w:rPr>
        <w:t>Requirements for Notification and Warnings</w:t>
      </w:r>
    </w:p>
    <w:p w14:paraId="59ED3969" w14:textId="77777777" w:rsidR="005808B4" w:rsidRPr="005808B4" w:rsidRDefault="005808B4" w:rsidP="005808B4"/>
    <w:tbl>
      <w:tblPr>
        <w:tblStyle w:val="TableGrid"/>
        <w:tblW w:w="927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1440"/>
        <w:gridCol w:w="2610"/>
      </w:tblGrid>
      <w:tr w:rsidR="006755CE" w:rsidRPr="009952AC" w14:paraId="746F96FB" w14:textId="77777777" w:rsidTr="005F510D">
        <w:trPr>
          <w:trHeight w:val="360"/>
          <w:tblHeader/>
        </w:trPr>
        <w:tc>
          <w:tcPr>
            <w:tcW w:w="522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C05E63" w14:textId="77777777" w:rsidR="006755CE" w:rsidRPr="009952AC" w:rsidRDefault="006755CE" w:rsidP="00CE0B52">
            <w:pPr>
              <w:pStyle w:val="Body-Table"/>
              <w:rPr>
                <w:b/>
                <w:color w:val="595959" w:themeColor="text1" w:themeTint="A6"/>
              </w:rPr>
            </w:pPr>
            <w:r w:rsidRPr="009952AC">
              <w:rPr>
                <w:b/>
                <w:color w:val="595959" w:themeColor="text1" w:themeTint="A6"/>
              </w:rPr>
              <w:t>Requirement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F1F5B8" w14:textId="77777777" w:rsidR="006755CE" w:rsidRPr="009952AC" w:rsidRDefault="006755CE" w:rsidP="00CE0B52">
            <w:pPr>
              <w:pStyle w:val="Body-Table"/>
              <w:rPr>
                <w:b/>
                <w:color w:val="595959" w:themeColor="text1" w:themeTint="A6"/>
                <w:shd w:val="clear" w:color="auto" w:fill="FFFFFF"/>
              </w:rPr>
            </w:pPr>
            <w:r w:rsidRPr="009952AC">
              <w:rPr>
                <w:b/>
                <w:color w:val="595959" w:themeColor="text1" w:themeTint="A6"/>
                <w:shd w:val="clear" w:color="auto" w:fill="FFFFFF"/>
              </w:rPr>
              <w:t>VVSG</w:t>
            </w:r>
          </w:p>
        </w:tc>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6C9A7E" w14:textId="77777777" w:rsidR="006755CE" w:rsidRPr="009952AC" w:rsidRDefault="006755CE" w:rsidP="00CE0B52">
            <w:pPr>
              <w:pStyle w:val="Body-Table"/>
              <w:rPr>
                <w:b/>
                <w:color w:val="595959" w:themeColor="text1" w:themeTint="A6"/>
              </w:rPr>
            </w:pPr>
            <w:r w:rsidRPr="007E44AB">
              <w:rPr>
                <w:b/>
                <w:color w:val="595959" w:themeColor="text1" w:themeTint="A6"/>
              </w:rPr>
              <w:t>Accessibility Standard</w:t>
            </w:r>
          </w:p>
        </w:tc>
      </w:tr>
      <w:tr w:rsidR="006755CE" w:rsidRPr="00AE2DB1" w14:paraId="06C00550"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780018C3" w14:textId="77777777" w:rsidR="006755CE" w:rsidRPr="00BF4B8E" w:rsidRDefault="006755CE" w:rsidP="00CE0B52">
            <w:pPr>
              <w:rPr>
                <w:sz w:val="22"/>
                <w:szCs w:val="22"/>
              </w:rPr>
            </w:pPr>
            <w:r w:rsidRPr="00673517">
              <w:t xml:space="preserve">Notification of casting </w:t>
            </w:r>
          </w:p>
        </w:tc>
        <w:tc>
          <w:tcPr>
            <w:tcW w:w="1440" w:type="dxa"/>
          </w:tcPr>
          <w:p w14:paraId="36C2DB2A" w14:textId="77777777" w:rsidR="006755CE" w:rsidRPr="00BF4B8E" w:rsidRDefault="006755CE" w:rsidP="00CE0B52">
            <w:pPr>
              <w:rPr>
                <w:sz w:val="22"/>
                <w:szCs w:val="22"/>
              </w:rPr>
            </w:pPr>
            <w:r w:rsidRPr="00673517">
              <w:t>3.2.2.d</w:t>
            </w:r>
          </w:p>
        </w:tc>
        <w:tc>
          <w:tcPr>
            <w:tcW w:w="2610" w:type="dxa"/>
          </w:tcPr>
          <w:p w14:paraId="6C5EAA81" w14:textId="77777777" w:rsidR="006755CE" w:rsidRPr="00BF4B8E" w:rsidRDefault="006755CE" w:rsidP="00CE0B52">
            <w:pPr>
              <w:rPr>
                <w:sz w:val="22"/>
                <w:szCs w:val="22"/>
              </w:rPr>
            </w:pPr>
            <w:r w:rsidRPr="00673517">
              <w:t>WCAG 3.3.1, 3.3.3-4</w:t>
            </w:r>
          </w:p>
        </w:tc>
      </w:tr>
      <w:tr w:rsidR="006755CE" w:rsidRPr="00AE2DB1" w14:paraId="52C03888"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0F9877A7" w14:textId="77777777" w:rsidR="006755CE" w:rsidRPr="00BF4B8E" w:rsidRDefault="006755CE" w:rsidP="00CE0B52">
            <w:pPr>
              <w:rPr>
                <w:sz w:val="22"/>
                <w:szCs w:val="22"/>
              </w:rPr>
            </w:pPr>
            <w:r w:rsidRPr="00673517">
              <w:t xml:space="preserve">Screen: Notification of failure to cast </w:t>
            </w:r>
          </w:p>
        </w:tc>
        <w:tc>
          <w:tcPr>
            <w:tcW w:w="1440" w:type="dxa"/>
          </w:tcPr>
          <w:p w14:paraId="6732EDE0" w14:textId="77777777" w:rsidR="006755CE" w:rsidRPr="00BF4B8E" w:rsidRDefault="006755CE" w:rsidP="00CE0B52">
            <w:pPr>
              <w:rPr>
                <w:sz w:val="22"/>
                <w:szCs w:val="22"/>
              </w:rPr>
            </w:pPr>
            <w:r w:rsidRPr="00673517">
              <w:t>3.2.2.1.f</w:t>
            </w:r>
          </w:p>
        </w:tc>
        <w:tc>
          <w:tcPr>
            <w:tcW w:w="2610" w:type="dxa"/>
          </w:tcPr>
          <w:p w14:paraId="27DC8AA9" w14:textId="77777777" w:rsidR="006755CE" w:rsidRPr="00BF4B8E" w:rsidRDefault="006755CE" w:rsidP="00CE0B52">
            <w:pPr>
              <w:rPr>
                <w:sz w:val="22"/>
                <w:szCs w:val="22"/>
              </w:rPr>
            </w:pPr>
            <w:r w:rsidRPr="00673517">
              <w:t>WCAG 3.3.1, 3.3.3-4</w:t>
            </w:r>
          </w:p>
        </w:tc>
      </w:tr>
      <w:tr w:rsidR="006755CE" w:rsidRPr="00AE2DB1" w14:paraId="5C5739E0"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92"/>
        </w:trPr>
        <w:tc>
          <w:tcPr>
            <w:tcW w:w="5220" w:type="dxa"/>
          </w:tcPr>
          <w:p w14:paraId="334589A8" w14:textId="77777777" w:rsidR="006755CE" w:rsidRPr="00BF4B8E" w:rsidRDefault="006755CE" w:rsidP="00CE0B52">
            <w:pPr>
              <w:rPr>
                <w:rFonts w:eastAsia="Times New Roman"/>
                <w:color w:val="000000"/>
                <w:sz w:val="22"/>
                <w:szCs w:val="22"/>
                <w:shd w:val="clear" w:color="auto" w:fill="FFFFFF"/>
              </w:rPr>
            </w:pPr>
            <w:r w:rsidRPr="00673517">
              <w:t xml:space="preserve">PCOS: Notification </w:t>
            </w:r>
            <w:r w:rsidRPr="00673517">
              <w:rPr>
                <w:color w:val="000000"/>
              </w:rPr>
              <w:t>of failure to cast</w:t>
            </w:r>
          </w:p>
        </w:tc>
        <w:tc>
          <w:tcPr>
            <w:tcW w:w="1440" w:type="dxa"/>
          </w:tcPr>
          <w:p w14:paraId="0DBEBA1E" w14:textId="77777777" w:rsidR="006755CE" w:rsidRPr="00BF4B8E" w:rsidRDefault="006755CE" w:rsidP="00CE0B52">
            <w:pPr>
              <w:rPr>
                <w:rFonts w:eastAsia="Times New Roman"/>
                <w:color w:val="000000"/>
                <w:sz w:val="22"/>
                <w:szCs w:val="22"/>
              </w:rPr>
            </w:pPr>
            <w:r w:rsidRPr="00673517">
              <w:rPr>
                <w:color w:val="000000"/>
              </w:rPr>
              <w:t>3.2.2.2.g</w:t>
            </w:r>
          </w:p>
        </w:tc>
        <w:tc>
          <w:tcPr>
            <w:tcW w:w="2610" w:type="dxa"/>
          </w:tcPr>
          <w:p w14:paraId="68F6BA55" w14:textId="77777777" w:rsidR="006755CE" w:rsidRPr="00BF4B8E" w:rsidRDefault="006755CE" w:rsidP="00CE0B52">
            <w:pPr>
              <w:rPr>
                <w:sz w:val="22"/>
                <w:szCs w:val="22"/>
              </w:rPr>
            </w:pPr>
            <w:r w:rsidRPr="00673517">
              <w:t>WCAG 3.3.1, 3.3.3-4</w:t>
            </w:r>
          </w:p>
        </w:tc>
      </w:tr>
      <w:tr w:rsidR="006755CE" w:rsidRPr="00AE2DB1" w14:paraId="35BF3C6B"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19542EE7" w14:textId="77777777" w:rsidR="006755CE" w:rsidRPr="00BF4B8E" w:rsidRDefault="006755CE" w:rsidP="00CE0B52">
            <w:pPr>
              <w:rPr>
                <w:rFonts w:eastAsia="Times New Roman"/>
                <w:color w:val="000000"/>
                <w:sz w:val="22"/>
                <w:szCs w:val="22"/>
                <w:shd w:val="clear" w:color="auto" w:fill="FFFFFF"/>
              </w:rPr>
            </w:pPr>
            <w:r w:rsidRPr="00673517">
              <w:t xml:space="preserve">PCOS: Notification </w:t>
            </w:r>
            <w:r w:rsidRPr="00673517">
              <w:rPr>
                <w:rFonts w:eastAsia="Times New Roman"/>
                <w:color w:val="000000"/>
                <w:shd w:val="clear" w:color="auto" w:fill="FFFFFF"/>
              </w:rPr>
              <w:t>of blank ballot</w:t>
            </w:r>
          </w:p>
        </w:tc>
        <w:tc>
          <w:tcPr>
            <w:tcW w:w="1440" w:type="dxa"/>
          </w:tcPr>
          <w:p w14:paraId="4D98164E" w14:textId="77777777" w:rsidR="006755CE" w:rsidRPr="00BF4B8E" w:rsidRDefault="006755CE" w:rsidP="00CE0B52">
            <w:pPr>
              <w:rPr>
                <w:rFonts w:eastAsia="Times New Roman"/>
                <w:color w:val="000000"/>
                <w:sz w:val="22"/>
                <w:szCs w:val="22"/>
              </w:rPr>
            </w:pPr>
            <w:r w:rsidRPr="00673517">
              <w:rPr>
                <w:rFonts w:eastAsia="Times New Roman"/>
                <w:color w:val="000000"/>
              </w:rPr>
              <w:t>3.2.2.2.c</w:t>
            </w:r>
          </w:p>
        </w:tc>
        <w:tc>
          <w:tcPr>
            <w:tcW w:w="2610" w:type="dxa"/>
          </w:tcPr>
          <w:p w14:paraId="5E9C85A0" w14:textId="77777777" w:rsidR="006755CE" w:rsidRPr="00BF4B8E" w:rsidRDefault="006755CE" w:rsidP="00CE0B52">
            <w:pPr>
              <w:rPr>
                <w:sz w:val="22"/>
                <w:szCs w:val="22"/>
              </w:rPr>
            </w:pPr>
            <w:r w:rsidRPr="00673517">
              <w:t>WCAG 3.3.1, 3.3.3-4</w:t>
            </w:r>
          </w:p>
        </w:tc>
      </w:tr>
      <w:tr w:rsidR="006755CE" w:rsidRPr="00AE2DB1" w14:paraId="46482FD9"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047DA0ED" w14:textId="77777777" w:rsidR="006755CE" w:rsidRPr="00BF4B8E" w:rsidRDefault="006755CE" w:rsidP="00CE0B52">
            <w:pPr>
              <w:rPr>
                <w:sz w:val="22"/>
                <w:szCs w:val="22"/>
              </w:rPr>
            </w:pPr>
            <w:r w:rsidRPr="00673517">
              <w:t xml:space="preserve">Notification of effect of overvoting </w:t>
            </w:r>
          </w:p>
        </w:tc>
        <w:tc>
          <w:tcPr>
            <w:tcW w:w="1440" w:type="dxa"/>
          </w:tcPr>
          <w:p w14:paraId="62936595" w14:textId="77777777" w:rsidR="006755CE" w:rsidRPr="00BF4B8E" w:rsidRDefault="006755CE" w:rsidP="00CE0B52">
            <w:pPr>
              <w:rPr>
                <w:sz w:val="22"/>
                <w:szCs w:val="22"/>
              </w:rPr>
            </w:pPr>
            <w:r w:rsidRPr="00673517">
              <w:t>3.2.2.a</w:t>
            </w:r>
          </w:p>
        </w:tc>
        <w:tc>
          <w:tcPr>
            <w:tcW w:w="2610" w:type="dxa"/>
          </w:tcPr>
          <w:p w14:paraId="4BACFBE4" w14:textId="77777777" w:rsidR="006755CE" w:rsidRPr="00BF4B8E" w:rsidRDefault="006755CE" w:rsidP="00CE0B52">
            <w:pPr>
              <w:rPr>
                <w:sz w:val="22"/>
                <w:szCs w:val="22"/>
              </w:rPr>
            </w:pPr>
            <w:r w:rsidRPr="00673517">
              <w:t>WCAG 3.3.1, 3.3.3-4</w:t>
            </w:r>
          </w:p>
        </w:tc>
      </w:tr>
      <w:tr w:rsidR="006755CE" w:rsidRPr="00AE2DB1" w14:paraId="0EE5627D"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5A605F63" w14:textId="77777777" w:rsidR="006755CE" w:rsidRPr="00BF4B8E" w:rsidRDefault="006755CE" w:rsidP="00CE0B52">
            <w:pPr>
              <w:rPr>
                <w:sz w:val="22"/>
                <w:szCs w:val="22"/>
              </w:rPr>
            </w:pPr>
            <w:r w:rsidRPr="00673517">
              <w:t>PCOS identifies number of overvoted contests</w:t>
            </w:r>
          </w:p>
        </w:tc>
        <w:tc>
          <w:tcPr>
            <w:tcW w:w="1440" w:type="dxa"/>
          </w:tcPr>
          <w:p w14:paraId="3E3844B6" w14:textId="77777777" w:rsidR="006755CE" w:rsidRPr="00BF4B8E" w:rsidRDefault="006755CE" w:rsidP="00CE0B52">
            <w:pPr>
              <w:rPr>
                <w:sz w:val="22"/>
                <w:szCs w:val="22"/>
              </w:rPr>
            </w:pPr>
            <w:r w:rsidRPr="00673517">
              <w:t>3.2.2.2.a</w:t>
            </w:r>
          </w:p>
        </w:tc>
        <w:tc>
          <w:tcPr>
            <w:tcW w:w="2610" w:type="dxa"/>
          </w:tcPr>
          <w:p w14:paraId="0FB0DB9A" w14:textId="77777777" w:rsidR="006755CE" w:rsidRPr="00BF4B8E" w:rsidRDefault="006755CE" w:rsidP="00CE0B52">
            <w:pPr>
              <w:rPr>
                <w:sz w:val="22"/>
                <w:szCs w:val="22"/>
              </w:rPr>
            </w:pPr>
            <w:r w:rsidRPr="00673517">
              <w:t>WCAG 3.3.1, 3.3.3-4</w:t>
            </w:r>
          </w:p>
        </w:tc>
      </w:tr>
      <w:tr w:rsidR="006755CE" w:rsidRPr="00AE2DB1" w14:paraId="5DFCC347"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11000A17" w14:textId="77777777" w:rsidR="006755CE" w:rsidRPr="00BF4B8E" w:rsidRDefault="006755CE" w:rsidP="00CE0B52">
            <w:pPr>
              <w:rPr>
                <w:sz w:val="22"/>
                <w:szCs w:val="22"/>
              </w:rPr>
            </w:pPr>
            <w:r w:rsidRPr="00673517">
              <w:t>PCOS identified specific contests (optional)</w:t>
            </w:r>
          </w:p>
        </w:tc>
        <w:tc>
          <w:tcPr>
            <w:tcW w:w="1440" w:type="dxa"/>
          </w:tcPr>
          <w:p w14:paraId="498FBC11" w14:textId="77777777" w:rsidR="006755CE" w:rsidRPr="00BF4B8E" w:rsidRDefault="006755CE" w:rsidP="00CE0B52">
            <w:pPr>
              <w:rPr>
                <w:rFonts w:eastAsia="Times New Roman"/>
                <w:color w:val="000000"/>
                <w:sz w:val="22"/>
                <w:szCs w:val="22"/>
              </w:rPr>
            </w:pPr>
            <w:r w:rsidRPr="00673517">
              <w:t>3.2.2.2.b</w:t>
            </w:r>
          </w:p>
        </w:tc>
        <w:tc>
          <w:tcPr>
            <w:tcW w:w="2610" w:type="dxa"/>
          </w:tcPr>
          <w:p w14:paraId="2A2EBC5B" w14:textId="77777777" w:rsidR="006755CE" w:rsidRPr="00BF4B8E" w:rsidRDefault="006755CE" w:rsidP="00CE0B52">
            <w:pPr>
              <w:rPr>
                <w:sz w:val="22"/>
                <w:szCs w:val="22"/>
              </w:rPr>
            </w:pPr>
            <w:r w:rsidRPr="00673517">
              <w:t>WCAG 3.3.1, 3.3.3-4</w:t>
            </w:r>
          </w:p>
        </w:tc>
      </w:tr>
      <w:tr w:rsidR="006755CE" w:rsidRPr="00AE2DB1" w14:paraId="40493FF4" w14:textId="77777777" w:rsidTr="005F510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82"/>
        </w:trPr>
        <w:tc>
          <w:tcPr>
            <w:tcW w:w="5220" w:type="dxa"/>
          </w:tcPr>
          <w:p w14:paraId="44DC5AED" w14:textId="77777777" w:rsidR="006755CE" w:rsidRPr="00BF4B8E" w:rsidRDefault="006755CE" w:rsidP="00CE0B52">
            <w:pPr>
              <w:rPr>
                <w:rFonts w:eastAsia="Times New Roman"/>
                <w:sz w:val="22"/>
                <w:szCs w:val="22"/>
              </w:rPr>
            </w:pPr>
            <w:r w:rsidRPr="00673517">
              <w:t xml:space="preserve">Provide </w:t>
            </w:r>
            <w:r w:rsidRPr="00673517">
              <w:rPr>
                <w:rFonts w:eastAsia="Times New Roman"/>
                <w:color w:val="000000"/>
                <w:shd w:val="clear" w:color="auto" w:fill="FFFFFF"/>
              </w:rPr>
              <w:t>feedback on undervoted contests</w:t>
            </w:r>
          </w:p>
          <w:p w14:paraId="549911A9" w14:textId="77777777" w:rsidR="006755CE" w:rsidRPr="00BF4B8E" w:rsidRDefault="006755CE" w:rsidP="00CE0B52">
            <w:pPr>
              <w:rPr>
                <w:rFonts w:eastAsia="Times New Roman"/>
                <w:color w:val="000000"/>
                <w:sz w:val="22"/>
                <w:szCs w:val="22"/>
              </w:rPr>
            </w:pPr>
          </w:p>
        </w:tc>
        <w:tc>
          <w:tcPr>
            <w:tcW w:w="1440" w:type="dxa"/>
          </w:tcPr>
          <w:p w14:paraId="0F4758E3" w14:textId="77777777" w:rsidR="006755CE" w:rsidRPr="00BF4B8E" w:rsidRDefault="006755CE" w:rsidP="00CE0B52">
            <w:pPr>
              <w:rPr>
                <w:rFonts w:eastAsia="Times New Roman"/>
                <w:color w:val="000000"/>
                <w:sz w:val="22"/>
                <w:szCs w:val="22"/>
              </w:rPr>
            </w:pPr>
            <w:r w:rsidRPr="00673517">
              <w:rPr>
                <w:rFonts w:eastAsia="Times New Roman"/>
                <w:color w:val="000000"/>
              </w:rPr>
              <w:t>3.2.2.1.b</w:t>
            </w:r>
          </w:p>
        </w:tc>
        <w:tc>
          <w:tcPr>
            <w:tcW w:w="2610" w:type="dxa"/>
          </w:tcPr>
          <w:p w14:paraId="3F29C3CC" w14:textId="77777777" w:rsidR="006755CE" w:rsidRPr="00BF4B8E" w:rsidRDefault="006755CE" w:rsidP="00CE0B52">
            <w:pPr>
              <w:rPr>
                <w:sz w:val="22"/>
                <w:szCs w:val="22"/>
              </w:rPr>
            </w:pPr>
            <w:r w:rsidRPr="00673517">
              <w:t>WCAG 3.3.1, 3.3.3-4</w:t>
            </w:r>
          </w:p>
        </w:tc>
      </w:tr>
    </w:tbl>
    <w:p w14:paraId="55273B1F" w14:textId="77777777" w:rsidR="005808B4" w:rsidRDefault="005808B4" w:rsidP="00E61D85"/>
    <w:p w14:paraId="5D13F90A" w14:textId="77777777" w:rsidR="006755CE" w:rsidRDefault="006755CE" w:rsidP="005F510D">
      <w:pPr>
        <w:pStyle w:val="Heading7"/>
        <w:ind w:left="720"/>
        <w:rPr>
          <w:rFonts w:eastAsiaTheme="minorHAnsi"/>
        </w:rPr>
      </w:pPr>
      <w:r w:rsidRPr="003F26C6">
        <w:rPr>
          <w:rFonts w:eastAsiaTheme="minorHAnsi"/>
        </w:rPr>
        <w:t xml:space="preserve">Requirements for Error Correction </w:t>
      </w:r>
    </w:p>
    <w:p w14:paraId="6245DA3C"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3C6259" w14:paraId="65A8A36A" w14:textId="77777777" w:rsidTr="005F510D">
        <w:trPr>
          <w:trHeight w:val="506"/>
          <w:tblHeader/>
        </w:trPr>
        <w:tc>
          <w:tcPr>
            <w:tcW w:w="5220" w:type="dxa"/>
            <w:shd w:val="clear" w:color="auto" w:fill="F2F2F2" w:themeFill="background1" w:themeFillShade="F2"/>
            <w:noWrap/>
          </w:tcPr>
          <w:p w14:paraId="2CD21554" w14:textId="77777777" w:rsidR="006755CE" w:rsidRPr="003C6259" w:rsidRDefault="006755CE" w:rsidP="00CE0B52">
            <w:pPr>
              <w:pStyle w:val="Body-Table"/>
              <w:rPr>
                <w:b/>
                <w:color w:val="595959" w:themeColor="text1" w:themeTint="A6"/>
              </w:rPr>
            </w:pPr>
            <w:r w:rsidRPr="003C6259">
              <w:rPr>
                <w:b/>
                <w:color w:val="595959" w:themeColor="text1" w:themeTint="A6"/>
              </w:rPr>
              <w:t>Requirement</w:t>
            </w:r>
          </w:p>
        </w:tc>
        <w:tc>
          <w:tcPr>
            <w:tcW w:w="1440" w:type="dxa"/>
            <w:shd w:val="clear" w:color="auto" w:fill="F2F2F2" w:themeFill="background1" w:themeFillShade="F2"/>
          </w:tcPr>
          <w:p w14:paraId="1288EFB7" w14:textId="77777777" w:rsidR="006755CE" w:rsidRPr="003C6259" w:rsidRDefault="006755CE" w:rsidP="00CE0B52">
            <w:pPr>
              <w:pStyle w:val="Body-Table"/>
              <w:rPr>
                <w:b/>
                <w:color w:val="595959" w:themeColor="text1" w:themeTint="A6"/>
              </w:rPr>
            </w:pPr>
            <w:r w:rsidRPr="003C6259">
              <w:rPr>
                <w:b/>
                <w:color w:val="595959" w:themeColor="text1" w:themeTint="A6"/>
              </w:rPr>
              <w:t>VVSG</w:t>
            </w:r>
          </w:p>
        </w:tc>
        <w:tc>
          <w:tcPr>
            <w:tcW w:w="2610" w:type="dxa"/>
            <w:shd w:val="clear" w:color="auto" w:fill="F2F2F2" w:themeFill="background1" w:themeFillShade="F2"/>
          </w:tcPr>
          <w:p w14:paraId="2A60FBCD" w14:textId="77777777" w:rsidR="006755CE" w:rsidRPr="003C6259" w:rsidRDefault="006755CE" w:rsidP="00CE0B52">
            <w:pPr>
              <w:pStyle w:val="Body-Table"/>
              <w:rPr>
                <w:b/>
                <w:color w:val="595959" w:themeColor="text1" w:themeTint="A6"/>
              </w:rPr>
            </w:pPr>
            <w:r w:rsidRPr="003C6259">
              <w:rPr>
                <w:b/>
                <w:color w:val="595959" w:themeColor="text1" w:themeTint="A6"/>
              </w:rPr>
              <w:t>Accessibility Standard</w:t>
            </w:r>
          </w:p>
        </w:tc>
      </w:tr>
      <w:tr w:rsidR="006755CE" w:rsidRPr="00D869F1" w14:paraId="0231A4C9" w14:textId="77777777" w:rsidTr="005F510D">
        <w:trPr>
          <w:trHeight w:val="506"/>
        </w:trPr>
        <w:tc>
          <w:tcPr>
            <w:tcW w:w="5220" w:type="dxa"/>
            <w:shd w:val="clear" w:color="auto" w:fill="auto"/>
            <w:noWrap/>
            <w:hideMark/>
          </w:tcPr>
          <w:p w14:paraId="1191FF57" w14:textId="77777777" w:rsidR="006755CE" w:rsidRPr="003C1DF0" w:rsidRDefault="006755CE" w:rsidP="00CE0B52">
            <w:pPr>
              <w:rPr>
                <w:rFonts w:eastAsia="Times New Roman"/>
                <w:color w:val="000000"/>
              </w:rPr>
            </w:pPr>
            <w:r w:rsidRPr="003C1DF0">
              <w:rPr>
                <w:rFonts w:eastAsia="Times New Roman"/>
                <w:color w:val="000000"/>
              </w:rPr>
              <w:t>Can cast an undervoted ballot without correction</w:t>
            </w:r>
          </w:p>
        </w:tc>
        <w:tc>
          <w:tcPr>
            <w:tcW w:w="1440" w:type="dxa"/>
          </w:tcPr>
          <w:p w14:paraId="28FD5A50" w14:textId="77777777" w:rsidR="006755CE" w:rsidRPr="003C1DF0" w:rsidRDefault="006755CE" w:rsidP="00CE0B52">
            <w:pPr>
              <w:rPr>
                <w:rFonts w:eastAsia="Times New Roman"/>
                <w:color w:val="000000"/>
              </w:rPr>
            </w:pPr>
            <w:r w:rsidRPr="003C1DF0">
              <w:rPr>
                <w:rFonts w:eastAsia="Times New Roman"/>
                <w:color w:val="000000"/>
              </w:rPr>
              <w:t>3.2.2.b</w:t>
            </w:r>
          </w:p>
        </w:tc>
        <w:tc>
          <w:tcPr>
            <w:tcW w:w="2610" w:type="dxa"/>
          </w:tcPr>
          <w:p w14:paraId="1A7E8143" w14:textId="77777777" w:rsidR="006755CE" w:rsidRPr="003C1DF0" w:rsidRDefault="006755CE" w:rsidP="00CE0B52">
            <w:pPr>
              <w:rPr>
                <w:rFonts w:eastAsia="Times New Roman"/>
                <w:color w:val="000000"/>
              </w:rPr>
            </w:pPr>
            <w:r w:rsidRPr="004F6A1C">
              <w:t>WCAG 3.3.1, 3.3.3-4</w:t>
            </w:r>
          </w:p>
        </w:tc>
      </w:tr>
      <w:tr w:rsidR="006755CE" w:rsidRPr="00D869F1" w14:paraId="2FC026B4" w14:textId="77777777" w:rsidTr="005F510D">
        <w:trPr>
          <w:trHeight w:val="506"/>
        </w:trPr>
        <w:tc>
          <w:tcPr>
            <w:tcW w:w="5220" w:type="dxa"/>
            <w:shd w:val="clear" w:color="auto" w:fill="auto"/>
            <w:noWrap/>
            <w:hideMark/>
          </w:tcPr>
          <w:p w14:paraId="458B6466" w14:textId="77777777" w:rsidR="006755CE" w:rsidRPr="003C1DF0" w:rsidRDefault="006755CE" w:rsidP="00CE0B52">
            <w:pPr>
              <w:rPr>
                <w:rFonts w:eastAsia="Times New Roman"/>
                <w:color w:val="000000"/>
              </w:rPr>
            </w:pPr>
            <w:r>
              <w:rPr>
                <w:rFonts w:eastAsia="Times New Roman"/>
                <w:color w:val="000000"/>
              </w:rPr>
              <w:t>Allow correction of a undervote or overvote</w:t>
            </w:r>
          </w:p>
        </w:tc>
        <w:tc>
          <w:tcPr>
            <w:tcW w:w="1440" w:type="dxa"/>
          </w:tcPr>
          <w:p w14:paraId="0F976B6F" w14:textId="77777777" w:rsidR="006755CE" w:rsidRPr="003C1DF0" w:rsidRDefault="006755CE" w:rsidP="00CE0B52">
            <w:pPr>
              <w:rPr>
                <w:rFonts w:eastAsia="Times New Roman"/>
                <w:color w:val="000000"/>
              </w:rPr>
            </w:pPr>
            <w:r w:rsidRPr="003C1DF0">
              <w:rPr>
                <w:rFonts w:eastAsia="Times New Roman"/>
                <w:color w:val="000000"/>
              </w:rPr>
              <w:t>3.2.2.c</w:t>
            </w:r>
          </w:p>
        </w:tc>
        <w:tc>
          <w:tcPr>
            <w:tcW w:w="2610" w:type="dxa"/>
          </w:tcPr>
          <w:p w14:paraId="3F014BA7" w14:textId="77777777" w:rsidR="006755CE" w:rsidRPr="003C1DF0" w:rsidRDefault="006755CE" w:rsidP="00CE0B52">
            <w:pPr>
              <w:rPr>
                <w:rFonts w:eastAsia="Times New Roman"/>
                <w:color w:val="000000"/>
              </w:rPr>
            </w:pPr>
            <w:r w:rsidRPr="004F6A1C">
              <w:t>WCAG 3.3.1, 3.3.3-4</w:t>
            </w:r>
          </w:p>
        </w:tc>
      </w:tr>
      <w:tr w:rsidR="006755CE" w:rsidRPr="00D869F1" w14:paraId="466EF920" w14:textId="77777777" w:rsidTr="005F510D">
        <w:trPr>
          <w:trHeight w:val="506"/>
        </w:trPr>
        <w:tc>
          <w:tcPr>
            <w:tcW w:w="5220" w:type="dxa"/>
            <w:shd w:val="clear" w:color="auto" w:fill="auto"/>
            <w:noWrap/>
            <w:hideMark/>
          </w:tcPr>
          <w:p w14:paraId="7999837B" w14:textId="77777777" w:rsidR="006755CE" w:rsidRPr="003C1DF0" w:rsidRDefault="006755CE" w:rsidP="00CE0B52">
            <w:pPr>
              <w:rPr>
                <w:rFonts w:eastAsia="Times New Roman"/>
                <w:color w:val="000000"/>
              </w:rPr>
            </w:pPr>
            <w:r w:rsidRPr="003C1DF0">
              <w:rPr>
                <w:rFonts w:eastAsia="Times New Roman"/>
                <w:color w:val="000000"/>
              </w:rPr>
              <w:t>Opportunity to correct</w:t>
            </w:r>
          </w:p>
        </w:tc>
        <w:tc>
          <w:tcPr>
            <w:tcW w:w="1440" w:type="dxa"/>
          </w:tcPr>
          <w:p w14:paraId="1155F973" w14:textId="77777777" w:rsidR="006755CE" w:rsidRPr="003C1DF0" w:rsidRDefault="006755CE" w:rsidP="00CE0B52">
            <w:pPr>
              <w:rPr>
                <w:rFonts w:eastAsia="Times New Roman"/>
                <w:color w:val="000000"/>
              </w:rPr>
            </w:pPr>
            <w:r w:rsidRPr="003C1DF0">
              <w:rPr>
                <w:rFonts w:eastAsia="Times New Roman"/>
                <w:color w:val="000000"/>
              </w:rPr>
              <w:t>3.2.2.1.c</w:t>
            </w:r>
          </w:p>
        </w:tc>
        <w:tc>
          <w:tcPr>
            <w:tcW w:w="2610" w:type="dxa"/>
          </w:tcPr>
          <w:p w14:paraId="2A4F7CAE" w14:textId="77777777" w:rsidR="006755CE" w:rsidRPr="003C1DF0" w:rsidRDefault="006755CE" w:rsidP="00CE0B52">
            <w:pPr>
              <w:rPr>
                <w:rFonts w:eastAsia="Times New Roman"/>
                <w:color w:val="000000"/>
              </w:rPr>
            </w:pPr>
            <w:r w:rsidRPr="004F6A1C">
              <w:t>WCAG 3.3.1, 3.3.3-4</w:t>
            </w:r>
          </w:p>
        </w:tc>
      </w:tr>
      <w:tr w:rsidR="006755CE" w:rsidRPr="00D869F1" w14:paraId="2DE2B4AE" w14:textId="77777777" w:rsidTr="005F510D">
        <w:trPr>
          <w:trHeight w:val="506"/>
        </w:trPr>
        <w:tc>
          <w:tcPr>
            <w:tcW w:w="5220" w:type="dxa"/>
            <w:shd w:val="clear" w:color="auto" w:fill="auto"/>
            <w:noWrap/>
            <w:hideMark/>
          </w:tcPr>
          <w:p w14:paraId="2A581944" w14:textId="77777777" w:rsidR="006755CE" w:rsidRPr="003C1DF0" w:rsidRDefault="006755CE" w:rsidP="00CE0B52">
            <w:pPr>
              <w:rPr>
                <w:rFonts w:eastAsia="Times New Roman"/>
                <w:color w:val="000000"/>
              </w:rPr>
            </w:pPr>
            <w:r w:rsidRPr="003C1DF0">
              <w:rPr>
                <w:rFonts w:eastAsia="Times New Roman"/>
                <w:color w:val="000000"/>
              </w:rPr>
              <w:t xml:space="preserve">Allow to change a vote within a contest </w:t>
            </w:r>
          </w:p>
        </w:tc>
        <w:tc>
          <w:tcPr>
            <w:tcW w:w="1440" w:type="dxa"/>
          </w:tcPr>
          <w:p w14:paraId="10CE1AFA" w14:textId="77777777" w:rsidR="006755CE" w:rsidRPr="003C1DF0" w:rsidRDefault="006755CE" w:rsidP="00CE0B52">
            <w:pPr>
              <w:rPr>
                <w:rFonts w:eastAsia="Times New Roman"/>
                <w:color w:val="000000"/>
              </w:rPr>
            </w:pPr>
            <w:r w:rsidRPr="003C1DF0">
              <w:rPr>
                <w:rFonts w:eastAsia="Times New Roman"/>
                <w:color w:val="000000"/>
              </w:rPr>
              <w:t>3.2.2.1.d</w:t>
            </w:r>
          </w:p>
        </w:tc>
        <w:tc>
          <w:tcPr>
            <w:tcW w:w="2610" w:type="dxa"/>
          </w:tcPr>
          <w:p w14:paraId="4DED910E" w14:textId="77777777" w:rsidR="006755CE" w:rsidRPr="003C1DF0" w:rsidRDefault="006755CE" w:rsidP="00CE0B52">
            <w:pPr>
              <w:rPr>
                <w:rFonts w:eastAsia="Times New Roman"/>
                <w:color w:val="000000"/>
              </w:rPr>
            </w:pPr>
            <w:r w:rsidRPr="004F6A1C">
              <w:t>WCAG 3.3.1, 3.3.3-4</w:t>
            </w:r>
          </w:p>
        </w:tc>
      </w:tr>
      <w:tr w:rsidR="006755CE" w:rsidRPr="00D869F1" w14:paraId="1CE00337" w14:textId="77777777" w:rsidTr="005F510D">
        <w:trPr>
          <w:trHeight w:val="506"/>
        </w:trPr>
        <w:tc>
          <w:tcPr>
            <w:tcW w:w="5220" w:type="dxa"/>
            <w:shd w:val="clear" w:color="auto" w:fill="auto"/>
            <w:noWrap/>
            <w:hideMark/>
          </w:tcPr>
          <w:p w14:paraId="6D3A54F2" w14:textId="77777777" w:rsidR="006755CE" w:rsidRPr="003C1DF0" w:rsidRDefault="006755CE" w:rsidP="00CE0B52">
            <w:pPr>
              <w:rPr>
                <w:rFonts w:eastAsia="Times New Roman"/>
                <w:color w:val="000000"/>
              </w:rPr>
            </w:pPr>
            <w:r w:rsidRPr="003C1DF0">
              <w:rPr>
                <w:rFonts w:eastAsia="Times New Roman"/>
                <w:color w:val="000000"/>
              </w:rPr>
              <w:t>PCOS allows voter to correct ballot</w:t>
            </w:r>
          </w:p>
        </w:tc>
        <w:tc>
          <w:tcPr>
            <w:tcW w:w="1440" w:type="dxa"/>
          </w:tcPr>
          <w:p w14:paraId="71D9AAAB" w14:textId="77777777" w:rsidR="006755CE" w:rsidRPr="003C1DF0" w:rsidRDefault="006755CE" w:rsidP="00CE0B52">
            <w:pPr>
              <w:rPr>
                <w:rFonts w:eastAsia="Times New Roman"/>
                <w:color w:val="000000"/>
              </w:rPr>
            </w:pPr>
            <w:r w:rsidRPr="003C1DF0">
              <w:rPr>
                <w:rFonts w:eastAsia="Times New Roman"/>
                <w:color w:val="000000"/>
              </w:rPr>
              <w:t>3.2.2.2.d</w:t>
            </w:r>
          </w:p>
        </w:tc>
        <w:tc>
          <w:tcPr>
            <w:tcW w:w="2610" w:type="dxa"/>
          </w:tcPr>
          <w:p w14:paraId="46754B8C" w14:textId="77777777" w:rsidR="006755CE" w:rsidRPr="003C1DF0" w:rsidRDefault="006755CE" w:rsidP="00CE0B52">
            <w:pPr>
              <w:rPr>
                <w:rFonts w:eastAsia="Times New Roman"/>
                <w:color w:val="000000"/>
              </w:rPr>
            </w:pPr>
            <w:r w:rsidRPr="004F6A1C">
              <w:t>WCAG 3.3.1, 3.3.3-4</w:t>
            </w:r>
          </w:p>
        </w:tc>
      </w:tr>
      <w:tr w:rsidR="006755CE" w:rsidRPr="00D869F1" w14:paraId="40D853A8" w14:textId="77777777" w:rsidTr="005F510D">
        <w:trPr>
          <w:trHeight w:val="506"/>
        </w:trPr>
        <w:tc>
          <w:tcPr>
            <w:tcW w:w="5220" w:type="dxa"/>
            <w:shd w:val="clear" w:color="auto" w:fill="auto"/>
            <w:noWrap/>
          </w:tcPr>
          <w:p w14:paraId="58E82826" w14:textId="77777777" w:rsidR="006755CE" w:rsidRPr="003C1DF0" w:rsidRDefault="006755CE" w:rsidP="00CE0B52">
            <w:pPr>
              <w:rPr>
                <w:rFonts w:eastAsia="Times New Roman"/>
                <w:color w:val="000000"/>
              </w:rPr>
            </w:pPr>
            <w:r w:rsidRPr="003C1DF0">
              <w:rPr>
                <w:color w:val="000000"/>
              </w:rPr>
              <w:t>Correct or submit ballot with marginal marks</w:t>
            </w:r>
          </w:p>
        </w:tc>
        <w:tc>
          <w:tcPr>
            <w:tcW w:w="1440" w:type="dxa"/>
          </w:tcPr>
          <w:p w14:paraId="5D592B78" w14:textId="77777777" w:rsidR="006755CE" w:rsidRPr="003C1DF0" w:rsidRDefault="006755CE" w:rsidP="00CE0B52">
            <w:pPr>
              <w:rPr>
                <w:rFonts w:eastAsia="Times New Roman"/>
                <w:color w:val="000000"/>
              </w:rPr>
            </w:pPr>
            <w:r w:rsidRPr="00AE2DB1">
              <w:t>3.2.2.2.e</w:t>
            </w:r>
            <w:r>
              <w:t>,i-iii</w:t>
            </w:r>
          </w:p>
        </w:tc>
        <w:tc>
          <w:tcPr>
            <w:tcW w:w="2610" w:type="dxa"/>
          </w:tcPr>
          <w:p w14:paraId="40E5897D" w14:textId="77777777" w:rsidR="006755CE" w:rsidRPr="003C1DF0" w:rsidRDefault="006755CE" w:rsidP="00CE0B52">
            <w:pPr>
              <w:rPr>
                <w:rFonts w:eastAsia="Times New Roman"/>
                <w:color w:val="000000"/>
              </w:rPr>
            </w:pPr>
            <w:r w:rsidRPr="00AE2DB1">
              <w:t>WCAG 3.3.1, 3.3.3</w:t>
            </w:r>
            <w:r>
              <w:t>-4</w:t>
            </w:r>
          </w:p>
        </w:tc>
      </w:tr>
    </w:tbl>
    <w:p w14:paraId="460E264D" w14:textId="77777777" w:rsidR="002D6A13" w:rsidRDefault="002D6A13" w:rsidP="005F510D">
      <w:pPr>
        <w:ind w:left="720"/>
        <w:rPr>
          <w:rFonts w:ascii="Arial" w:hAnsi="Arial" w:cs="Arial"/>
          <w:b/>
          <w:color w:val="5B9BD5" w:themeColor="accent1"/>
          <w:sz w:val="32"/>
          <w:szCs w:val="32"/>
        </w:rPr>
      </w:pPr>
      <w:bookmarkStart w:id="46" w:name="_Toc300842193"/>
      <w:bookmarkStart w:id="47" w:name="_Toc300984309"/>
    </w:p>
    <w:p w14:paraId="27E042BF" w14:textId="77777777" w:rsidR="00E61D85" w:rsidRDefault="006755CE" w:rsidP="00E61D85">
      <w:pPr>
        <w:pStyle w:val="Heading3"/>
        <w:ind w:left="720"/>
        <w:rPr>
          <w:rFonts w:ascii="Arial" w:hAnsi="Arial" w:cs="Arial"/>
          <w:color w:val="5B9BD5" w:themeColor="accent1"/>
          <w:sz w:val="32"/>
          <w:szCs w:val="32"/>
        </w:rPr>
      </w:pPr>
      <w:bookmarkStart w:id="48" w:name="_Toc459299095"/>
      <w:r w:rsidRPr="00E61D85">
        <w:lastRenderedPageBreak/>
        <w:t>PRINCIPLE 3: MARKED AS INTENDED</w:t>
      </w:r>
      <w:bookmarkEnd w:id="48"/>
    </w:p>
    <w:p w14:paraId="616D6D01" w14:textId="77777777" w:rsidR="006755CE" w:rsidRPr="005F510D" w:rsidRDefault="006755CE" w:rsidP="005808B4">
      <w:pPr>
        <w:ind w:left="720"/>
        <w:rPr>
          <w:rStyle w:val="Heading4Char"/>
        </w:rPr>
      </w:pPr>
      <w:r w:rsidRPr="005F510D">
        <w:rPr>
          <w:rStyle w:val="Heading4Char"/>
        </w:rPr>
        <w:t xml:space="preserve">Ballots are presented in a clear, understandable way, </w:t>
      </w:r>
      <w:r w:rsidRPr="005F510D">
        <w:rPr>
          <w:rStyle w:val="Heading4Char"/>
        </w:rPr>
        <w:br/>
        <w:t>and is operable by all voters.</w:t>
      </w:r>
      <w:bookmarkEnd w:id="46"/>
      <w:bookmarkEnd w:id="47"/>
    </w:p>
    <w:p w14:paraId="3DFBB47A" w14:textId="77777777" w:rsidR="006755CE" w:rsidRDefault="006755CE" w:rsidP="005F510D">
      <w:pPr>
        <w:pStyle w:val="Heading6"/>
        <w:ind w:left="720"/>
      </w:pPr>
      <w:r w:rsidRPr="005F510D">
        <w:t>GUIDELINE 3.1: Perceivable - The default system settings for displaying the ballot work for the widest range of voters, and voters can adjust settings and preferences to meet their needs.</w:t>
      </w:r>
    </w:p>
    <w:p w14:paraId="7C47827C" w14:textId="77777777" w:rsidR="005808B4" w:rsidRPr="005808B4" w:rsidRDefault="005808B4" w:rsidP="005808B4"/>
    <w:tbl>
      <w:tblPr>
        <w:tblW w:w="9270"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38D085FC" w14:textId="77777777" w:rsidTr="005F510D">
        <w:trPr>
          <w:trHeight w:val="360"/>
        </w:trPr>
        <w:tc>
          <w:tcPr>
            <w:tcW w:w="5220" w:type="dxa"/>
            <w:shd w:val="clear" w:color="auto" w:fill="F2F2F2" w:themeFill="background1" w:themeFillShade="F2"/>
            <w:noWrap/>
          </w:tcPr>
          <w:p w14:paraId="5E65CAE7"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225E380" w14:textId="77777777" w:rsidR="006755CE" w:rsidRPr="00657229" w:rsidRDefault="006755CE" w:rsidP="00CE0B52">
            <w:pPr>
              <w:pStyle w:val="Body-TableHead0"/>
            </w:pPr>
            <w:r>
              <w:t>VVSG</w:t>
            </w:r>
          </w:p>
        </w:tc>
        <w:tc>
          <w:tcPr>
            <w:tcW w:w="2610" w:type="dxa"/>
            <w:shd w:val="clear" w:color="auto" w:fill="F2F2F2" w:themeFill="background1" w:themeFillShade="F2"/>
          </w:tcPr>
          <w:p w14:paraId="02956857" w14:textId="77777777" w:rsidR="006755CE" w:rsidRPr="00657229" w:rsidRDefault="006755CE" w:rsidP="00CE0B52">
            <w:pPr>
              <w:pStyle w:val="Body-TableHead0"/>
            </w:pPr>
            <w:r w:rsidRPr="007E44AB">
              <w:t>Accessibility Standard</w:t>
            </w:r>
          </w:p>
        </w:tc>
      </w:tr>
      <w:tr w:rsidR="006755CE" w:rsidRPr="007F3D96" w14:paraId="500DA21B" w14:textId="77777777" w:rsidTr="005F510D">
        <w:trPr>
          <w:trHeight w:val="360"/>
        </w:trPr>
        <w:tc>
          <w:tcPr>
            <w:tcW w:w="5220" w:type="dxa"/>
            <w:shd w:val="clear" w:color="auto" w:fill="auto"/>
            <w:noWrap/>
            <w:hideMark/>
          </w:tcPr>
          <w:p w14:paraId="32B0DDC0" w14:textId="77777777" w:rsidR="006755CE" w:rsidRDefault="006755CE" w:rsidP="00CE0B52">
            <w:pPr>
              <w:rPr>
                <w:rFonts w:eastAsia="Times New Roman"/>
              </w:rPr>
            </w:pPr>
            <w:r w:rsidRPr="002D216A">
              <w:rPr>
                <w:rFonts w:eastAsia="Times New Roman"/>
              </w:rPr>
              <w:t>Ballot shall be presented to the voter in a manner that is clear and usable</w:t>
            </w:r>
          </w:p>
          <w:p w14:paraId="4637CC57" w14:textId="0B8AD4E9" w:rsidR="006755CE" w:rsidRPr="00A444B7" w:rsidRDefault="002D79D6" w:rsidP="00CE0B52">
            <w:pPr>
              <w:rPr>
                <w:rFonts w:eastAsia="Times New Roman"/>
              </w:rPr>
            </w:pPr>
            <w:r>
              <w:rPr>
                <w:i/>
                <w:highlight w:val="yellow"/>
              </w:rPr>
              <w:t>[Remove:</w:t>
            </w:r>
            <w:r w:rsidR="006755CE" w:rsidRPr="00A444B7">
              <w:rPr>
                <w:i/>
                <w:highlight w:val="yellow"/>
              </w:rPr>
              <w:t xml:space="preserve"> covered by new principle/guideline</w:t>
            </w:r>
            <w:r w:rsidR="00B1425D">
              <w:rPr>
                <w:i/>
                <w:highlight w:val="yellow"/>
              </w:rPr>
              <w:t>s]</w:t>
            </w:r>
          </w:p>
        </w:tc>
        <w:tc>
          <w:tcPr>
            <w:tcW w:w="1440" w:type="dxa"/>
          </w:tcPr>
          <w:p w14:paraId="65A70B48" w14:textId="77777777" w:rsidR="006755CE" w:rsidRPr="005F595D" w:rsidRDefault="006755CE" w:rsidP="00CE0B52">
            <w:pPr>
              <w:rPr>
                <w:rFonts w:eastAsia="Times New Roman"/>
                <w:color w:val="000000"/>
              </w:rPr>
            </w:pPr>
            <w:r>
              <w:rPr>
                <w:rFonts w:eastAsia="Times New Roman"/>
              </w:rPr>
              <w:t>3.1.1.b.i</w:t>
            </w:r>
          </w:p>
        </w:tc>
        <w:tc>
          <w:tcPr>
            <w:tcW w:w="2610" w:type="dxa"/>
          </w:tcPr>
          <w:p w14:paraId="5468B5A7" w14:textId="77777777" w:rsidR="006755CE" w:rsidRPr="005F595D" w:rsidRDefault="006755CE" w:rsidP="00CE0B52">
            <w:pPr>
              <w:rPr>
                <w:rFonts w:eastAsia="Times New Roman"/>
                <w:color w:val="000000"/>
              </w:rPr>
            </w:pPr>
            <w:r>
              <w:rPr>
                <w:rFonts w:eastAsia="Times New Roman"/>
                <w:bCs/>
              </w:rPr>
              <w:t xml:space="preserve">WCAG </w:t>
            </w:r>
            <w:r w:rsidRPr="005F595D">
              <w:rPr>
                <w:rFonts w:eastAsia="Times New Roman"/>
                <w:bCs/>
              </w:rPr>
              <w:t>1</w:t>
            </w:r>
          </w:p>
        </w:tc>
      </w:tr>
    </w:tbl>
    <w:p w14:paraId="3610C8DD" w14:textId="77777777" w:rsidR="005F510D" w:rsidRDefault="005F510D" w:rsidP="00E61D85"/>
    <w:p w14:paraId="3CF6A512" w14:textId="77777777" w:rsidR="006755CE" w:rsidRDefault="006755CE" w:rsidP="005F510D">
      <w:pPr>
        <w:pStyle w:val="Heading7"/>
        <w:ind w:left="720"/>
        <w:rPr>
          <w:rFonts w:eastAsiaTheme="minorHAnsi"/>
        </w:rPr>
      </w:pPr>
      <w:r w:rsidRPr="008F6787">
        <w:rPr>
          <w:rFonts w:eastAsiaTheme="minorHAnsi"/>
        </w:rPr>
        <w:t xml:space="preserve">Requirements for Custom Settings </w:t>
      </w:r>
    </w:p>
    <w:p w14:paraId="5D2774C3"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B62F275" w14:textId="77777777" w:rsidTr="005F510D">
        <w:trPr>
          <w:trHeight w:val="360"/>
        </w:trPr>
        <w:tc>
          <w:tcPr>
            <w:tcW w:w="5220" w:type="dxa"/>
            <w:shd w:val="clear" w:color="auto" w:fill="F2F2F2" w:themeFill="background1" w:themeFillShade="F2"/>
            <w:noWrap/>
          </w:tcPr>
          <w:p w14:paraId="4DB732C8"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824099D" w14:textId="77777777" w:rsidR="006755CE" w:rsidRPr="00657229" w:rsidRDefault="006755CE" w:rsidP="00CE0B52">
            <w:pPr>
              <w:pStyle w:val="Body-TableHead0"/>
            </w:pPr>
            <w:r>
              <w:t>VVSG</w:t>
            </w:r>
          </w:p>
        </w:tc>
        <w:tc>
          <w:tcPr>
            <w:tcW w:w="2610" w:type="dxa"/>
            <w:shd w:val="clear" w:color="auto" w:fill="F2F2F2" w:themeFill="background1" w:themeFillShade="F2"/>
          </w:tcPr>
          <w:p w14:paraId="69916F2D" w14:textId="77777777" w:rsidR="006755CE" w:rsidRPr="00657229" w:rsidRDefault="006755CE" w:rsidP="00CE0B52">
            <w:pPr>
              <w:pStyle w:val="Body-TableHead0"/>
            </w:pPr>
            <w:r w:rsidRPr="007E44AB">
              <w:t>Accessibility Standard</w:t>
            </w:r>
          </w:p>
        </w:tc>
      </w:tr>
      <w:tr w:rsidR="006755CE" w:rsidRPr="007F3D96" w14:paraId="39ADFB7F" w14:textId="77777777" w:rsidTr="005F510D">
        <w:trPr>
          <w:trHeight w:val="360"/>
        </w:trPr>
        <w:tc>
          <w:tcPr>
            <w:tcW w:w="5220" w:type="dxa"/>
            <w:shd w:val="clear" w:color="auto" w:fill="auto"/>
            <w:noWrap/>
            <w:hideMark/>
          </w:tcPr>
          <w:p w14:paraId="6DFC3590" w14:textId="77777777" w:rsidR="006755CE" w:rsidRPr="005F595D" w:rsidRDefault="006755CE" w:rsidP="00CE0B52">
            <w:pPr>
              <w:rPr>
                <w:rFonts w:eastAsia="Times New Roman"/>
                <w:color w:val="000000"/>
              </w:rPr>
            </w:pPr>
            <w:r w:rsidRPr="005F595D">
              <w:rPr>
                <w:rFonts w:eastAsia="Times New Roman"/>
              </w:rPr>
              <w:t>Set customization to default between participants</w:t>
            </w:r>
          </w:p>
        </w:tc>
        <w:tc>
          <w:tcPr>
            <w:tcW w:w="1440" w:type="dxa"/>
          </w:tcPr>
          <w:p w14:paraId="7F9FC4F4" w14:textId="77777777" w:rsidR="006755CE" w:rsidRPr="005F595D" w:rsidRDefault="006755CE" w:rsidP="00CE0B52">
            <w:pPr>
              <w:rPr>
                <w:rFonts w:eastAsia="Times New Roman"/>
                <w:color w:val="000000"/>
              </w:rPr>
            </w:pPr>
            <w:r w:rsidRPr="005F595D">
              <w:rPr>
                <w:rFonts w:eastAsia="Times New Roman"/>
              </w:rPr>
              <w:t>3.2.5.b</w:t>
            </w:r>
          </w:p>
        </w:tc>
        <w:tc>
          <w:tcPr>
            <w:tcW w:w="2610" w:type="dxa"/>
          </w:tcPr>
          <w:p w14:paraId="2F53B75B" w14:textId="77777777" w:rsidR="006755CE" w:rsidRPr="00AA709B" w:rsidRDefault="006755CE" w:rsidP="00CE0B52">
            <w:pPr>
              <w:rPr>
                <w:rFonts w:eastAsia="Times New Roman"/>
                <w:bCs/>
                <w:color w:val="000000"/>
              </w:rPr>
            </w:pPr>
            <w:r w:rsidRPr="00AA709B">
              <w:rPr>
                <w:rFonts w:eastAsia="Times New Roman"/>
                <w:bCs/>
                <w:color w:val="000000"/>
              </w:rPr>
              <w:t xml:space="preserve">[voting specific]. Related to 1194.25.f  </w:t>
            </w:r>
          </w:p>
        </w:tc>
      </w:tr>
      <w:tr w:rsidR="006755CE" w:rsidRPr="007F3D96" w14:paraId="74019D2E" w14:textId="77777777" w:rsidTr="005F510D">
        <w:trPr>
          <w:trHeight w:val="360"/>
        </w:trPr>
        <w:tc>
          <w:tcPr>
            <w:tcW w:w="5220" w:type="dxa"/>
            <w:shd w:val="clear" w:color="auto" w:fill="auto"/>
            <w:noWrap/>
            <w:hideMark/>
          </w:tcPr>
          <w:p w14:paraId="6295FE04" w14:textId="77777777" w:rsidR="006755CE" w:rsidRPr="005F595D" w:rsidRDefault="006755CE" w:rsidP="00CE0B52">
            <w:pPr>
              <w:rPr>
                <w:rFonts w:eastAsia="Times New Roman"/>
                <w:color w:val="000000"/>
              </w:rPr>
            </w:pPr>
            <w:r w:rsidRPr="005F595D">
              <w:rPr>
                <w:rFonts w:eastAsia="Times New Roman"/>
                <w:color w:val="000000"/>
              </w:rPr>
              <w:t>Voter should be able to reset their own customized settings</w:t>
            </w:r>
          </w:p>
        </w:tc>
        <w:tc>
          <w:tcPr>
            <w:tcW w:w="1440" w:type="dxa"/>
          </w:tcPr>
          <w:p w14:paraId="2F3ED937" w14:textId="77777777" w:rsidR="006755CE" w:rsidRPr="005F595D" w:rsidRDefault="006755CE" w:rsidP="00CE0B52">
            <w:pPr>
              <w:rPr>
                <w:rFonts w:eastAsia="Times New Roman"/>
                <w:color w:val="000000"/>
              </w:rPr>
            </w:pPr>
            <w:r w:rsidRPr="005F595D">
              <w:rPr>
                <w:rFonts w:eastAsia="Times New Roman"/>
              </w:rPr>
              <w:t>3.2.5.c</w:t>
            </w:r>
          </w:p>
        </w:tc>
        <w:tc>
          <w:tcPr>
            <w:tcW w:w="2610" w:type="dxa"/>
          </w:tcPr>
          <w:p w14:paraId="191FCCD4" w14:textId="77777777" w:rsidR="006755CE" w:rsidRPr="00AA709B" w:rsidRDefault="006755CE" w:rsidP="00CE0B52">
            <w:pPr>
              <w:rPr>
                <w:rFonts w:eastAsia="Times New Roman"/>
                <w:bCs/>
                <w:color w:val="000000"/>
              </w:rPr>
            </w:pPr>
            <w:r w:rsidRPr="00AA709B">
              <w:rPr>
                <w:rFonts w:eastAsia="Times New Roman"/>
                <w:bCs/>
                <w:color w:val="000000"/>
              </w:rPr>
              <w:t xml:space="preserve">[voting specific]. Related to 1194.25.f  </w:t>
            </w:r>
          </w:p>
        </w:tc>
      </w:tr>
      <w:tr w:rsidR="006755CE" w:rsidRPr="007F3D96" w14:paraId="748E8605" w14:textId="77777777" w:rsidTr="005F510D">
        <w:trPr>
          <w:trHeight w:val="360"/>
        </w:trPr>
        <w:tc>
          <w:tcPr>
            <w:tcW w:w="5220" w:type="dxa"/>
            <w:shd w:val="clear" w:color="auto" w:fill="auto"/>
            <w:noWrap/>
          </w:tcPr>
          <w:p w14:paraId="7CF7E871" w14:textId="77777777" w:rsidR="006755CE" w:rsidRPr="005F595D" w:rsidRDefault="006755CE" w:rsidP="00CE0B52">
            <w:pPr>
              <w:rPr>
                <w:rFonts w:eastAsia="Times New Roman"/>
                <w:color w:val="000000"/>
              </w:rPr>
            </w:pPr>
            <w:r>
              <w:rPr>
                <w:rFonts w:eastAsia="Times New Roman"/>
                <w:color w:val="000000"/>
              </w:rPr>
              <w:t>Selection of languages</w:t>
            </w:r>
          </w:p>
        </w:tc>
        <w:tc>
          <w:tcPr>
            <w:tcW w:w="1440" w:type="dxa"/>
          </w:tcPr>
          <w:p w14:paraId="4D9D2545" w14:textId="77777777" w:rsidR="006755CE" w:rsidRPr="005F595D" w:rsidRDefault="006755CE" w:rsidP="00CE0B52">
            <w:pPr>
              <w:rPr>
                <w:rFonts w:eastAsia="Times New Roman"/>
              </w:rPr>
            </w:pPr>
            <w:r>
              <w:rPr>
                <w:rFonts w:eastAsia="Times New Roman"/>
              </w:rPr>
              <w:t>3.2.7.a.i</w:t>
            </w:r>
          </w:p>
        </w:tc>
        <w:tc>
          <w:tcPr>
            <w:tcW w:w="2610" w:type="dxa"/>
          </w:tcPr>
          <w:p w14:paraId="20ABA967" w14:textId="77777777" w:rsidR="006755CE" w:rsidRPr="00AA709B" w:rsidRDefault="006755CE" w:rsidP="00CE0B52">
            <w:pPr>
              <w:rPr>
                <w:rFonts w:eastAsia="Times New Roman"/>
                <w:bCs/>
                <w:color w:val="000000"/>
              </w:rPr>
            </w:pPr>
            <w:r>
              <w:rPr>
                <w:rFonts w:eastAsia="Times New Roman"/>
                <w:bCs/>
                <w:color w:val="000000"/>
              </w:rPr>
              <w:t>[ voting specific ]</w:t>
            </w:r>
          </w:p>
        </w:tc>
      </w:tr>
    </w:tbl>
    <w:p w14:paraId="1AB85119" w14:textId="77777777" w:rsidR="005F510D" w:rsidRDefault="005F510D" w:rsidP="00E61D85"/>
    <w:p w14:paraId="2C0BF97C" w14:textId="77777777" w:rsidR="006755CE" w:rsidRDefault="006755CE" w:rsidP="005F510D">
      <w:pPr>
        <w:pStyle w:val="Heading7"/>
        <w:ind w:left="720"/>
        <w:rPr>
          <w:rFonts w:eastAsiaTheme="minorHAnsi"/>
        </w:rPr>
      </w:pPr>
      <w:r w:rsidRPr="008F6787">
        <w:rPr>
          <w:rFonts w:eastAsiaTheme="minorHAnsi"/>
        </w:rPr>
        <w:t>Requirements for All Visual Interfaces</w:t>
      </w:r>
    </w:p>
    <w:p w14:paraId="626ED5DF"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78EF5E04" w14:textId="77777777" w:rsidTr="005F510D">
        <w:trPr>
          <w:trHeight w:val="360"/>
        </w:trPr>
        <w:tc>
          <w:tcPr>
            <w:tcW w:w="5220" w:type="dxa"/>
            <w:shd w:val="clear" w:color="auto" w:fill="F2F2F2" w:themeFill="background1" w:themeFillShade="F2"/>
            <w:noWrap/>
          </w:tcPr>
          <w:p w14:paraId="510FC552"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6511B78C" w14:textId="77777777" w:rsidR="006755CE" w:rsidRPr="00657229" w:rsidRDefault="006755CE" w:rsidP="00CE0B52">
            <w:pPr>
              <w:pStyle w:val="Body-TableHead0"/>
            </w:pPr>
            <w:r>
              <w:t>VVSG</w:t>
            </w:r>
          </w:p>
        </w:tc>
        <w:tc>
          <w:tcPr>
            <w:tcW w:w="2610" w:type="dxa"/>
            <w:shd w:val="clear" w:color="auto" w:fill="F2F2F2" w:themeFill="background1" w:themeFillShade="F2"/>
          </w:tcPr>
          <w:p w14:paraId="73BB711D" w14:textId="77777777" w:rsidR="006755CE" w:rsidRPr="00657229" w:rsidRDefault="006755CE" w:rsidP="00CE0B52">
            <w:pPr>
              <w:pStyle w:val="Body-TableHead0"/>
            </w:pPr>
            <w:r w:rsidRPr="007E44AB">
              <w:t>Accessibility Standard</w:t>
            </w:r>
          </w:p>
        </w:tc>
      </w:tr>
      <w:tr w:rsidR="006755CE" w:rsidRPr="00D869F1" w14:paraId="76560F29" w14:textId="77777777" w:rsidTr="005F510D">
        <w:trPr>
          <w:trHeight w:val="360"/>
        </w:trPr>
        <w:tc>
          <w:tcPr>
            <w:tcW w:w="5220" w:type="dxa"/>
            <w:shd w:val="clear" w:color="auto" w:fill="auto"/>
            <w:noWrap/>
            <w:hideMark/>
          </w:tcPr>
          <w:p w14:paraId="11F6C2A8" w14:textId="77777777" w:rsidR="006755CE" w:rsidRDefault="006755CE" w:rsidP="00CE0B52">
            <w:pPr>
              <w:rPr>
                <w:rFonts w:eastAsia="Times New Roman"/>
                <w:color w:val="000000"/>
              </w:rPr>
            </w:pPr>
            <w:r>
              <w:rPr>
                <w:rFonts w:eastAsia="Times New Roman"/>
                <w:color w:val="000000"/>
              </w:rPr>
              <w:t>Text contrast</w:t>
            </w:r>
            <w:r w:rsidRPr="00892DFF">
              <w:rPr>
                <w:rFonts w:eastAsia="Times New Roman"/>
                <w:color w:val="000000"/>
              </w:rPr>
              <w:t xml:space="preserve"> ratio no less than 10:1</w:t>
            </w:r>
            <w:r>
              <w:rPr>
                <w:rFonts w:eastAsia="Times New Roman"/>
                <w:color w:val="000000"/>
              </w:rPr>
              <w:t xml:space="preserve"> (optical scan)</w:t>
            </w:r>
          </w:p>
          <w:p w14:paraId="42965C9B" w14:textId="23CE85CD" w:rsidR="006755CE" w:rsidRPr="00F31183" w:rsidRDefault="00B1425D" w:rsidP="00CE0B52">
            <w:pPr>
              <w:rPr>
                <w:rFonts w:eastAsia="Times New Roman"/>
                <w:i/>
                <w:color w:val="000000"/>
              </w:rPr>
            </w:pPr>
            <w:r>
              <w:rPr>
                <w:rFonts w:eastAsia="Times New Roman"/>
                <w:i/>
                <w:color w:val="000000"/>
                <w:highlight w:val="yellow"/>
              </w:rPr>
              <w:t>[</w:t>
            </w:r>
            <w:r w:rsidR="006755CE" w:rsidRPr="00F31183">
              <w:rPr>
                <w:rFonts w:eastAsia="Times New Roman"/>
                <w:i/>
                <w:color w:val="000000"/>
                <w:highlight w:val="yellow"/>
              </w:rPr>
              <w:t>Consider generalizing to all interfaces voters and poll workers us</w:t>
            </w:r>
            <w:r>
              <w:rPr>
                <w:rFonts w:eastAsia="Times New Roman"/>
                <w:i/>
                <w:color w:val="000000"/>
                <w:highlight w:val="yellow"/>
              </w:rPr>
              <w:t>e]</w:t>
            </w:r>
          </w:p>
        </w:tc>
        <w:tc>
          <w:tcPr>
            <w:tcW w:w="1440" w:type="dxa"/>
          </w:tcPr>
          <w:p w14:paraId="1D6B7B48" w14:textId="77777777" w:rsidR="006755CE" w:rsidRPr="00892DFF" w:rsidRDefault="006755CE" w:rsidP="00CE0B52">
            <w:pPr>
              <w:rPr>
                <w:rFonts w:eastAsia="Times New Roman"/>
                <w:color w:val="000000"/>
              </w:rPr>
            </w:pPr>
            <w:r w:rsidRPr="00892DFF">
              <w:rPr>
                <w:rFonts w:eastAsia="Times New Roman"/>
                <w:color w:val="000000"/>
              </w:rPr>
              <w:t>3.2.2.2.f.ii</w:t>
            </w:r>
          </w:p>
          <w:p w14:paraId="3F652BE2" w14:textId="77777777" w:rsidR="006755CE" w:rsidRPr="00892DFF" w:rsidRDefault="006755CE" w:rsidP="00CE0B52">
            <w:pPr>
              <w:rPr>
                <w:rFonts w:eastAsia="Times New Roman"/>
                <w:color w:val="000000"/>
              </w:rPr>
            </w:pPr>
          </w:p>
        </w:tc>
        <w:tc>
          <w:tcPr>
            <w:tcW w:w="2610" w:type="dxa"/>
          </w:tcPr>
          <w:p w14:paraId="275155D2" w14:textId="77777777" w:rsidR="006755CE" w:rsidRPr="00892DFF" w:rsidRDefault="006755CE" w:rsidP="00CE0B52">
            <w:pPr>
              <w:rPr>
                <w:rFonts w:eastAsia="Times New Roman"/>
                <w:bCs/>
                <w:color w:val="000000"/>
              </w:rPr>
            </w:pPr>
            <w:r>
              <w:rPr>
                <w:rFonts w:eastAsia="Times New Roman"/>
                <w:bCs/>
                <w:color w:val="000000"/>
              </w:rPr>
              <w:t xml:space="preserve">WCAG </w:t>
            </w:r>
            <w:r w:rsidRPr="00892DFF">
              <w:rPr>
                <w:rFonts w:eastAsia="Times New Roman"/>
                <w:bCs/>
                <w:color w:val="000000"/>
              </w:rPr>
              <w:t xml:space="preserve">1.4.3 </w:t>
            </w:r>
            <w:r>
              <w:rPr>
                <w:rFonts w:eastAsia="Times New Roman"/>
                <w:bCs/>
                <w:color w:val="000000"/>
              </w:rPr>
              <w:t>(exceeds)</w:t>
            </w:r>
          </w:p>
        </w:tc>
      </w:tr>
      <w:tr w:rsidR="006755CE" w:rsidRPr="00D869F1" w14:paraId="66DF564D" w14:textId="77777777" w:rsidTr="005F510D">
        <w:trPr>
          <w:trHeight w:val="360"/>
        </w:trPr>
        <w:tc>
          <w:tcPr>
            <w:tcW w:w="5220" w:type="dxa"/>
            <w:shd w:val="clear" w:color="auto" w:fill="auto"/>
            <w:noWrap/>
            <w:hideMark/>
          </w:tcPr>
          <w:p w14:paraId="5E9088BC" w14:textId="77777777" w:rsidR="006755CE" w:rsidRPr="00892DFF" w:rsidRDefault="006755CE" w:rsidP="00CE0B52">
            <w:pPr>
              <w:rPr>
                <w:rFonts w:eastAsia="Times New Roman"/>
                <w:color w:val="000000"/>
              </w:rPr>
            </w:pPr>
            <w:r w:rsidRPr="00892DFF">
              <w:rPr>
                <w:rFonts w:eastAsia="Times New Roman"/>
                <w:color w:val="000000"/>
              </w:rPr>
              <w:t>Minimum contrast for figure to ground of 10:1</w:t>
            </w:r>
          </w:p>
        </w:tc>
        <w:tc>
          <w:tcPr>
            <w:tcW w:w="1440" w:type="dxa"/>
          </w:tcPr>
          <w:p w14:paraId="69DA836A" w14:textId="77777777" w:rsidR="006755CE" w:rsidRPr="00892DFF" w:rsidRDefault="006755CE" w:rsidP="00CE0B52">
            <w:pPr>
              <w:rPr>
                <w:rFonts w:eastAsia="Times New Roman"/>
                <w:color w:val="000000"/>
              </w:rPr>
            </w:pPr>
            <w:r w:rsidRPr="00892DFF">
              <w:rPr>
                <w:rFonts w:eastAsia="Times New Roman"/>
                <w:color w:val="000000"/>
              </w:rPr>
              <w:t>3.2.5.h.i</w:t>
            </w:r>
          </w:p>
        </w:tc>
        <w:tc>
          <w:tcPr>
            <w:tcW w:w="2610" w:type="dxa"/>
          </w:tcPr>
          <w:p w14:paraId="7EF061A8" w14:textId="77777777" w:rsidR="006755CE" w:rsidRPr="00892DFF" w:rsidRDefault="006755CE" w:rsidP="00CE0B52">
            <w:pPr>
              <w:rPr>
                <w:rFonts w:eastAsia="Times New Roman"/>
                <w:color w:val="000000"/>
              </w:rPr>
            </w:pPr>
            <w:r>
              <w:rPr>
                <w:rFonts w:eastAsia="Times New Roman"/>
                <w:bCs/>
                <w:color w:val="000000"/>
              </w:rPr>
              <w:t xml:space="preserve">WCAG </w:t>
            </w:r>
            <w:r w:rsidRPr="00892DFF">
              <w:rPr>
                <w:rFonts w:eastAsia="Times New Roman"/>
                <w:bCs/>
                <w:color w:val="000000"/>
              </w:rPr>
              <w:t xml:space="preserve">1.4.3 </w:t>
            </w:r>
            <w:r>
              <w:rPr>
                <w:rFonts w:eastAsia="Times New Roman"/>
                <w:bCs/>
                <w:color w:val="000000"/>
              </w:rPr>
              <w:t>(exceeds)</w:t>
            </w:r>
          </w:p>
        </w:tc>
      </w:tr>
      <w:tr w:rsidR="006755CE" w:rsidRPr="00D869F1" w14:paraId="695CB0CE" w14:textId="77777777" w:rsidTr="005F510D">
        <w:trPr>
          <w:trHeight w:val="360"/>
        </w:trPr>
        <w:tc>
          <w:tcPr>
            <w:tcW w:w="5220" w:type="dxa"/>
            <w:shd w:val="clear" w:color="auto" w:fill="auto"/>
            <w:noWrap/>
            <w:hideMark/>
          </w:tcPr>
          <w:p w14:paraId="20FEB3F2" w14:textId="77777777" w:rsidR="006755CE" w:rsidRPr="00892DFF" w:rsidRDefault="006755CE" w:rsidP="00CE0B52">
            <w:pPr>
              <w:rPr>
                <w:rFonts w:eastAsia="Times New Roman"/>
                <w:color w:val="000000"/>
              </w:rPr>
            </w:pPr>
            <w:r w:rsidRPr="00892DFF">
              <w:rPr>
                <w:rFonts w:eastAsia="Times New Roman"/>
                <w:color w:val="000000"/>
              </w:rPr>
              <w:t>Use color in conventional ways</w:t>
            </w:r>
          </w:p>
        </w:tc>
        <w:tc>
          <w:tcPr>
            <w:tcW w:w="1440" w:type="dxa"/>
          </w:tcPr>
          <w:p w14:paraId="664A1AEF" w14:textId="77777777" w:rsidR="006755CE" w:rsidRPr="00892DFF" w:rsidRDefault="006755CE" w:rsidP="00CE0B52">
            <w:pPr>
              <w:rPr>
                <w:rFonts w:eastAsia="Times New Roman"/>
                <w:color w:val="000000"/>
              </w:rPr>
            </w:pPr>
            <w:r w:rsidRPr="00892DFF">
              <w:rPr>
                <w:rFonts w:eastAsia="Times New Roman"/>
                <w:color w:val="000000"/>
              </w:rPr>
              <w:t>3.2.4.f</w:t>
            </w:r>
          </w:p>
        </w:tc>
        <w:tc>
          <w:tcPr>
            <w:tcW w:w="2610" w:type="dxa"/>
          </w:tcPr>
          <w:p w14:paraId="43F842BA" w14:textId="77777777" w:rsidR="006755CE" w:rsidRPr="00892DFF" w:rsidRDefault="006755CE" w:rsidP="00CE0B52">
            <w:pPr>
              <w:rPr>
                <w:rFonts w:eastAsia="Times New Roman"/>
                <w:color w:val="000000"/>
              </w:rPr>
            </w:pPr>
            <w:r>
              <w:rPr>
                <w:rFonts w:eastAsia="Times New Roman"/>
                <w:color w:val="000000"/>
              </w:rPr>
              <w:t xml:space="preserve">WCAG </w:t>
            </w:r>
            <w:r w:rsidRPr="00892DFF">
              <w:rPr>
                <w:rFonts w:eastAsia="Times New Roman"/>
                <w:color w:val="000000"/>
              </w:rPr>
              <w:t>1.4.1</w:t>
            </w:r>
          </w:p>
          <w:p w14:paraId="2624B5BC" w14:textId="77777777" w:rsidR="006755CE" w:rsidRPr="00892DFF" w:rsidRDefault="006755CE" w:rsidP="00CE0B52">
            <w:pPr>
              <w:rPr>
                <w:rFonts w:eastAsia="Times New Roman"/>
                <w:color w:val="000000"/>
              </w:rPr>
            </w:pPr>
          </w:p>
        </w:tc>
      </w:tr>
      <w:tr w:rsidR="006755CE" w:rsidRPr="00D869F1" w14:paraId="0043E209" w14:textId="77777777" w:rsidTr="005F510D">
        <w:trPr>
          <w:trHeight w:val="360"/>
        </w:trPr>
        <w:tc>
          <w:tcPr>
            <w:tcW w:w="5220" w:type="dxa"/>
            <w:shd w:val="clear" w:color="auto" w:fill="auto"/>
            <w:noWrap/>
          </w:tcPr>
          <w:p w14:paraId="23F7C1EE" w14:textId="77777777" w:rsidR="006755CE" w:rsidRPr="00BF4B8E" w:rsidRDefault="006755CE" w:rsidP="00CE0B52">
            <w:pPr>
              <w:pStyle w:val="Body-Table"/>
              <w:rPr>
                <w:rFonts w:asciiTheme="minorHAnsi" w:hAnsiTheme="minorHAnsi"/>
                <w:sz w:val="22"/>
                <w:szCs w:val="22"/>
              </w:rPr>
            </w:pPr>
            <w:r w:rsidRPr="00BF4B8E">
              <w:rPr>
                <w:rFonts w:asciiTheme="minorHAnsi" w:hAnsiTheme="minorHAnsi"/>
                <w:sz w:val="22"/>
                <w:szCs w:val="22"/>
              </w:rPr>
              <w:t>Text displayed in a readable font (as specified in 3.2.5.d.i-iii)</w:t>
            </w:r>
          </w:p>
          <w:p w14:paraId="72D77AEF" w14:textId="63546386" w:rsidR="006755CE" w:rsidRPr="00BF4B8E" w:rsidRDefault="00B1425D" w:rsidP="00CE0B52">
            <w:pPr>
              <w:pStyle w:val="Body-Table"/>
              <w:rPr>
                <w:rFonts w:asciiTheme="minorHAnsi" w:hAnsiTheme="minorHAnsi"/>
                <w:i/>
                <w:sz w:val="22"/>
                <w:szCs w:val="22"/>
              </w:rPr>
            </w:pPr>
            <w:r>
              <w:rPr>
                <w:rFonts w:asciiTheme="minorHAnsi" w:hAnsiTheme="minorHAnsi"/>
                <w:i/>
                <w:sz w:val="22"/>
                <w:szCs w:val="22"/>
                <w:highlight w:val="yellow"/>
              </w:rPr>
              <w:t>[</w:t>
            </w:r>
            <w:r w:rsidR="006755CE" w:rsidRPr="00BF4B8E">
              <w:rPr>
                <w:rFonts w:asciiTheme="minorHAnsi" w:hAnsiTheme="minorHAnsi"/>
                <w:i/>
                <w:sz w:val="22"/>
                <w:szCs w:val="22"/>
                <w:highlight w:val="yellow"/>
              </w:rPr>
              <w:t>Consider new research and more specificity of font size as well as new small form factor device</w:t>
            </w:r>
            <w:r>
              <w:rPr>
                <w:rFonts w:asciiTheme="minorHAnsi" w:hAnsiTheme="minorHAnsi"/>
                <w:i/>
                <w:sz w:val="22"/>
                <w:szCs w:val="22"/>
                <w:highlight w:val="yellow"/>
              </w:rPr>
              <w:t>s]</w:t>
            </w:r>
          </w:p>
        </w:tc>
        <w:tc>
          <w:tcPr>
            <w:tcW w:w="1440" w:type="dxa"/>
          </w:tcPr>
          <w:p w14:paraId="4F941ADC" w14:textId="77777777" w:rsidR="006755CE" w:rsidRPr="00673517" w:rsidRDefault="006755CE" w:rsidP="00CE0B52">
            <w:pPr>
              <w:rPr>
                <w:rFonts w:eastAsia="Times New Roman"/>
              </w:rPr>
            </w:pPr>
            <w:r w:rsidRPr="00673517">
              <w:rPr>
                <w:rFonts w:eastAsia="Times New Roman"/>
              </w:rPr>
              <w:t>3.2.5.d</w:t>
            </w:r>
          </w:p>
        </w:tc>
        <w:tc>
          <w:tcPr>
            <w:tcW w:w="2610" w:type="dxa"/>
          </w:tcPr>
          <w:p w14:paraId="7FD74375" w14:textId="77777777" w:rsidR="006755CE" w:rsidRPr="00673517" w:rsidRDefault="006755CE" w:rsidP="00CE0B52">
            <w:pPr>
              <w:rPr>
                <w:rFonts w:eastAsia="Times New Roman"/>
                <w:bCs/>
              </w:rPr>
            </w:pPr>
            <w:r w:rsidRPr="00673517">
              <w:rPr>
                <w:rFonts w:eastAsia="Times New Roman"/>
                <w:bCs/>
              </w:rPr>
              <w:t>WCAG 1.4.8 (AAA)</w:t>
            </w:r>
          </w:p>
        </w:tc>
      </w:tr>
      <w:tr w:rsidR="006755CE" w:rsidRPr="00D869F1" w14:paraId="7CF70F5C" w14:textId="77777777" w:rsidTr="005F510D">
        <w:trPr>
          <w:trHeight w:val="360"/>
        </w:trPr>
        <w:tc>
          <w:tcPr>
            <w:tcW w:w="5220" w:type="dxa"/>
            <w:shd w:val="clear" w:color="auto" w:fill="auto"/>
            <w:noWrap/>
          </w:tcPr>
          <w:p w14:paraId="47431091" w14:textId="77777777" w:rsidR="006755CE" w:rsidRDefault="006755CE" w:rsidP="00CE0B52">
            <w:pPr>
              <w:rPr>
                <w:rFonts w:eastAsia="Times New Roman"/>
                <w:color w:val="000000"/>
              </w:rPr>
            </w:pPr>
            <w:r>
              <w:rPr>
                <w:rFonts w:eastAsia="Times New Roman"/>
                <w:color w:val="000000"/>
              </w:rPr>
              <w:lastRenderedPageBreak/>
              <w:t>Use s</w:t>
            </w:r>
            <w:r w:rsidRPr="00892DFF">
              <w:rPr>
                <w:rFonts w:eastAsia="Times New Roman"/>
                <w:color w:val="000000"/>
              </w:rPr>
              <w:t>ans serif font</w:t>
            </w:r>
          </w:p>
          <w:p w14:paraId="72DF6556" w14:textId="1E05A347" w:rsidR="006755CE" w:rsidRPr="00C17A0C" w:rsidRDefault="00B1425D" w:rsidP="00CE0B52">
            <w:pPr>
              <w:rPr>
                <w:rFonts w:eastAsia="Times New Roman"/>
                <w:i/>
                <w:color w:val="000000"/>
              </w:rPr>
            </w:pPr>
            <w:r>
              <w:rPr>
                <w:rFonts w:eastAsia="Times New Roman"/>
                <w:i/>
                <w:color w:val="000000"/>
                <w:highlight w:val="yellow"/>
              </w:rPr>
              <w:t>[</w:t>
            </w:r>
            <w:r w:rsidR="006755CE" w:rsidRPr="00C17A0C">
              <w:rPr>
                <w:rFonts w:eastAsia="Times New Roman"/>
                <w:i/>
                <w:color w:val="000000"/>
                <w:highlight w:val="yellow"/>
              </w:rPr>
              <w:t>Update to be m</w:t>
            </w:r>
            <w:r w:rsidR="006755CE">
              <w:rPr>
                <w:rFonts w:eastAsia="Times New Roman"/>
                <w:i/>
                <w:color w:val="000000"/>
                <w:highlight w:val="yellow"/>
              </w:rPr>
              <w:t>andatory, based on new researc</w:t>
            </w:r>
            <w:r>
              <w:rPr>
                <w:rFonts w:eastAsia="Times New Roman"/>
                <w:i/>
                <w:color w:val="000000"/>
                <w:highlight w:val="yellow"/>
              </w:rPr>
              <w:t>h]</w:t>
            </w:r>
          </w:p>
        </w:tc>
        <w:tc>
          <w:tcPr>
            <w:tcW w:w="1440" w:type="dxa"/>
          </w:tcPr>
          <w:p w14:paraId="7F3F9A96" w14:textId="77777777" w:rsidR="006755CE" w:rsidRPr="00892DFF" w:rsidRDefault="006755CE" w:rsidP="00CE0B52">
            <w:pPr>
              <w:rPr>
                <w:rFonts w:eastAsia="Times New Roman"/>
                <w:color w:val="000000"/>
              </w:rPr>
            </w:pPr>
            <w:r w:rsidRPr="00892DFF">
              <w:rPr>
                <w:rFonts w:eastAsia="Times New Roman"/>
              </w:rPr>
              <w:t>3.2.5.f</w:t>
            </w:r>
          </w:p>
        </w:tc>
        <w:tc>
          <w:tcPr>
            <w:tcW w:w="2610" w:type="dxa"/>
          </w:tcPr>
          <w:p w14:paraId="461A608E" w14:textId="77777777" w:rsidR="006755CE" w:rsidRPr="00892DFF" w:rsidRDefault="006755CE" w:rsidP="00CE0B52">
            <w:pPr>
              <w:rPr>
                <w:rFonts w:eastAsia="Times New Roman"/>
                <w:color w:val="000000"/>
              </w:rPr>
            </w:pPr>
            <w:r>
              <w:rPr>
                <w:rFonts w:eastAsia="Times New Roman"/>
                <w:color w:val="000000"/>
              </w:rPr>
              <w:t>n/a</w:t>
            </w:r>
          </w:p>
        </w:tc>
      </w:tr>
      <w:tr w:rsidR="006755CE" w:rsidRPr="00D869F1" w14:paraId="748BCE51" w14:textId="77777777" w:rsidTr="005F510D">
        <w:trPr>
          <w:trHeight w:val="360"/>
        </w:trPr>
        <w:tc>
          <w:tcPr>
            <w:tcW w:w="5220" w:type="dxa"/>
            <w:shd w:val="clear" w:color="auto" w:fill="auto"/>
            <w:noWrap/>
            <w:hideMark/>
          </w:tcPr>
          <w:p w14:paraId="2D152C37" w14:textId="77777777" w:rsidR="006755CE" w:rsidRPr="00892DFF" w:rsidRDefault="006755CE" w:rsidP="00CE0B52">
            <w:pPr>
              <w:rPr>
                <w:rFonts w:eastAsia="Times New Roman"/>
                <w:color w:val="000000"/>
              </w:rPr>
            </w:pPr>
            <w:r w:rsidRPr="00892DFF">
              <w:rPr>
                <w:rFonts w:eastAsia="Times New Roman"/>
                <w:color w:val="000000"/>
              </w:rPr>
              <w:t xml:space="preserve">No </w:t>
            </w:r>
            <w:r>
              <w:rPr>
                <w:rFonts w:eastAsia="Times New Roman"/>
                <w:color w:val="000000"/>
              </w:rPr>
              <w:t xml:space="preserve">information communicated </w:t>
            </w:r>
            <w:r w:rsidRPr="00892DFF">
              <w:rPr>
                <w:rFonts w:eastAsia="Times New Roman"/>
                <w:color w:val="000000"/>
              </w:rPr>
              <w:t>with color alone</w:t>
            </w:r>
          </w:p>
        </w:tc>
        <w:tc>
          <w:tcPr>
            <w:tcW w:w="1440" w:type="dxa"/>
          </w:tcPr>
          <w:p w14:paraId="204E141F" w14:textId="77777777" w:rsidR="006755CE" w:rsidRPr="00892DFF" w:rsidRDefault="006755CE" w:rsidP="00CE0B52">
            <w:pPr>
              <w:rPr>
                <w:rFonts w:eastAsia="Times New Roman"/>
                <w:color w:val="000000"/>
              </w:rPr>
            </w:pPr>
            <w:r w:rsidRPr="00892DFF">
              <w:rPr>
                <w:rFonts w:eastAsia="Times New Roman"/>
                <w:color w:val="000000"/>
              </w:rPr>
              <w:t>3.2.5.i</w:t>
            </w:r>
          </w:p>
        </w:tc>
        <w:tc>
          <w:tcPr>
            <w:tcW w:w="2610" w:type="dxa"/>
          </w:tcPr>
          <w:p w14:paraId="6E66B071" w14:textId="77777777" w:rsidR="006755CE" w:rsidRPr="00892DFF" w:rsidRDefault="006755CE" w:rsidP="00CE0B52">
            <w:pPr>
              <w:rPr>
                <w:rFonts w:eastAsia="Times New Roman"/>
                <w:color w:val="000000"/>
              </w:rPr>
            </w:pPr>
            <w:r>
              <w:rPr>
                <w:rFonts w:eastAsia="Times New Roman"/>
                <w:color w:val="000000"/>
              </w:rPr>
              <w:t xml:space="preserve">WCAG </w:t>
            </w:r>
            <w:r w:rsidRPr="00892DFF">
              <w:rPr>
                <w:rFonts w:eastAsia="Times New Roman"/>
                <w:color w:val="000000"/>
              </w:rPr>
              <w:t>1.4.1</w:t>
            </w:r>
          </w:p>
        </w:tc>
      </w:tr>
    </w:tbl>
    <w:p w14:paraId="3276EF97" w14:textId="77777777" w:rsidR="005F510D" w:rsidRDefault="005F510D" w:rsidP="00E61D85"/>
    <w:p w14:paraId="17D23891" w14:textId="77777777" w:rsidR="006755CE" w:rsidRDefault="006755CE" w:rsidP="005F510D">
      <w:pPr>
        <w:pStyle w:val="Heading7"/>
        <w:ind w:left="720"/>
        <w:rPr>
          <w:rFonts w:eastAsiaTheme="minorHAnsi"/>
        </w:rPr>
      </w:pPr>
      <w:r w:rsidRPr="008F6787">
        <w:rPr>
          <w:rFonts w:eastAsiaTheme="minorHAnsi"/>
        </w:rPr>
        <w:t>Requirements for Electronic Visual Interfaces</w:t>
      </w:r>
    </w:p>
    <w:p w14:paraId="76D0DBCE"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AB95112" w14:textId="77777777" w:rsidTr="005F510D">
        <w:trPr>
          <w:trHeight w:val="360"/>
        </w:trPr>
        <w:tc>
          <w:tcPr>
            <w:tcW w:w="5220" w:type="dxa"/>
            <w:shd w:val="clear" w:color="auto" w:fill="F2F2F2" w:themeFill="background1" w:themeFillShade="F2"/>
            <w:noWrap/>
          </w:tcPr>
          <w:p w14:paraId="458D5277"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9A176F8" w14:textId="77777777" w:rsidR="006755CE" w:rsidRPr="00657229" w:rsidRDefault="006755CE" w:rsidP="00CE0B52">
            <w:pPr>
              <w:pStyle w:val="Body-TableHead0"/>
            </w:pPr>
            <w:r>
              <w:t>VVSG</w:t>
            </w:r>
          </w:p>
        </w:tc>
        <w:tc>
          <w:tcPr>
            <w:tcW w:w="2610" w:type="dxa"/>
            <w:shd w:val="clear" w:color="auto" w:fill="F2F2F2" w:themeFill="background1" w:themeFillShade="F2"/>
          </w:tcPr>
          <w:p w14:paraId="225DFCD6" w14:textId="77777777" w:rsidR="006755CE" w:rsidRPr="00657229" w:rsidRDefault="006755CE" w:rsidP="00CE0B52">
            <w:pPr>
              <w:pStyle w:val="Body-TableHead0"/>
            </w:pPr>
            <w:r w:rsidRPr="007E44AB">
              <w:t>Accessibility Standard</w:t>
            </w:r>
          </w:p>
        </w:tc>
      </w:tr>
      <w:tr w:rsidR="006755CE" w:rsidRPr="00D869F1" w14:paraId="6448F2D6" w14:textId="77777777" w:rsidTr="005F510D">
        <w:trPr>
          <w:trHeight w:val="360"/>
        </w:trPr>
        <w:tc>
          <w:tcPr>
            <w:tcW w:w="5220" w:type="dxa"/>
            <w:shd w:val="clear" w:color="auto" w:fill="auto"/>
            <w:noWrap/>
          </w:tcPr>
          <w:p w14:paraId="0267E347" w14:textId="77777777" w:rsidR="006755CE" w:rsidRDefault="006755CE" w:rsidP="00CE0B52">
            <w:pPr>
              <w:rPr>
                <w:rFonts w:eastAsia="Times New Roman"/>
                <w:color w:val="000000"/>
              </w:rPr>
            </w:pPr>
            <w:r w:rsidRPr="00892DFF">
              <w:rPr>
                <w:rFonts w:eastAsia="Times New Roman"/>
                <w:color w:val="000000"/>
              </w:rPr>
              <w:t>Must show all information in a minimum of two text sizes (as specified in 3.2.5.e.i-ii)</w:t>
            </w:r>
          </w:p>
          <w:p w14:paraId="6686D60F" w14:textId="661100B5" w:rsidR="006755CE" w:rsidRPr="00A444B7" w:rsidRDefault="00B1425D" w:rsidP="00CE0B52">
            <w:pPr>
              <w:rPr>
                <w:rFonts w:eastAsia="Times New Roman"/>
                <w:i/>
                <w:color w:val="000000"/>
              </w:rPr>
            </w:pPr>
            <w:r>
              <w:rPr>
                <w:i/>
                <w:highlight w:val="yellow"/>
              </w:rPr>
              <w:t>[</w:t>
            </w:r>
            <w:r w:rsidR="006755CE" w:rsidRPr="00A444B7">
              <w:rPr>
                <w:i/>
                <w:highlight w:val="yellow"/>
              </w:rPr>
              <w:t>Consider new research and specificity of font size as well as new small form factor device</w:t>
            </w:r>
            <w:r>
              <w:rPr>
                <w:i/>
                <w:highlight w:val="yellow"/>
              </w:rPr>
              <w:t>s]</w:t>
            </w:r>
          </w:p>
        </w:tc>
        <w:tc>
          <w:tcPr>
            <w:tcW w:w="1440" w:type="dxa"/>
          </w:tcPr>
          <w:p w14:paraId="5DCEF14A" w14:textId="77777777" w:rsidR="006755CE" w:rsidRPr="00892DFF" w:rsidRDefault="006755CE" w:rsidP="00CE0B52">
            <w:pPr>
              <w:rPr>
                <w:rFonts w:eastAsia="Times New Roman"/>
                <w:color w:val="000000"/>
              </w:rPr>
            </w:pPr>
            <w:r w:rsidRPr="00892DFF">
              <w:rPr>
                <w:rFonts w:eastAsia="Times New Roman"/>
              </w:rPr>
              <w:t>3.2.5.e</w:t>
            </w:r>
          </w:p>
        </w:tc>
        <w:tc>
          <w:tcPr>
            <w:tcW w:w="2610" w:type="dxa"/>
          </w:tcPr>
          <w:p w14:paraId="670B8DAE" w14:textId="77777777" w:rsidR="006755CE" w:rsidRPr="00892DFF" w:rsidRDefault="006755CE" w:rsidP="00CE0B52">
            <w:pPr>
              <w:rPr>
                <w:rFonts w:eastAsia="Times New Roman"/>
                <w:bCs/>
              </w:rPr>
            </w:pPr>
            <w:r>
              <w:rPr>
                <w:rFonts w:eastAsia="Times New Roman"/>
                <w:bCs/>
              </w:rPr>
              <w:t xml:space="preserve">WCAG </w:t>
            </w:r>
            <w:r w:rsidRPr="00892DFF">
              <w:rPr>
                <w:rFonts w:eastAsia="Times New Roman"/>
                <w:bCs/>
              </w:rPr>
              <w:t xml:space="preserve">1.4.4 </w:t>
            </w:r>
          </w:p>
          <w:p w14:paraId="41473855" w14:textId="77777777" w:rsidR="006755CE" w:rsidRPr="00892DFF" w:rsidRDefault="006755CE" w:rsidP="00CE0B52">
            <w:pPr>
              <w:rPr>
                <w:rFonts w:eastAsia="Times New Roman"/>
                <w:color w:val="000000"/>
              </w:rPr>
            </w:pPr>
          </w:p>
        </w:tc>
      </w:tr>
      <w:tr w:rsidR="006755CE" w:rsidRPr="00D869F1" w14:paraId="37798036" w14:textId="77777777" w:rsidTr="005F510D">
        <w:trPr>
          <w:trHeight w:val="360"/>
        </w:trPr>
        <w:tc>
          <w:tcPr>
            <w:tcW w:w="5220" w:type="dxa"/>
            <w:shd w:val="clear" w:color="auto" w:fill="auto"/>
            <w:noWrap/>
            <w:hideMark/>
          </w:tcPr>
          <w:p w14:paraId="5D98F367" w14:textId="77777777" w:rsidR="006755CE" w:rsidRPr="00892DFF" w:rsidRDefault="006755CE" w:rsidP="00CE0B52">
            <w:pPr>
              <w:rPr>
                <w:rFonts w:eastAsia="Times New Roman"/>
                <w:color w:val="000000"/>
              </w:rPr>
            </w:pPr>
            <w:r w:rsidRPr="00892DFF">
              <w:rPr>
                <w:rFonts w:eastAsia="Times New Roman"/>
                <w:color w:val="000000"/>
              </w:rPr>
              <w:t xml:space="preserve">High contrast </w:t>
            </w:r>
            <w:r>
              <w:rPr>
                <w:rFonts w:eastAsia="Times New Roman"/>
                <w:color w:val="000000"/>
              </w:rPr>
              <w:t xml:space="preserve">view </w:t>
            </w:r>
            <w:r w:rsidRPr="00892DFF">
              <w:rPr>
                <w:rFonts w:eastAsia="Times New Roman"/>
                <w:color w:val="000000"/>
              </w:rPr>
              <w:t>either as initial screen or option</w:t>
            </w:r>
          </w:p>
        </w:tc>
        <w:tc>
          <w:tcPr>
            <w:tcW w:w="1440" w:type="dxa"/>
          </w:tcPr>
          <w:p w14:paraId="4FBE9354" w14:textId="77777777" w:rsidR="006755CE" w:rsidRPr="00892DFF" w:rsidRDefault="006755CE" w:rsidP="00CE0B52">
            <w:pPr>
              <w:rPr>
                <w:rFonts w:eastAsia="Times New Roman"/>
                <w:color w:val="000000"/>
              </w:rPr>
            </w:pPr>
            <w:r w:rsidRPr="00892DFF">
              <w:rPr>
                <w:rFonts w:eastAsia="Times New Roman"/>
                <w:color w:val="000000"/>
              </w:rPr>
              <w:t>3.2.5.h.ii</w:t>
            </w:r>
          </w:p>
        </w:tc>
        <w:tc>
          <w:tcPr>
            <w:tcW w:w="2610" w:type="dxa"/>
          </w:tcPr>
          <w:p w14:paraId="5D26E058" w14:textId="77777777" w:rsidR="006755CE" w:rsidRPr="00892DFF" w:rsidRDefault="006755CE" w:rsidP="00CE0B52">
            <w:pPr>
              <w:rPr>
                <w:rFonts w:eastAsia="Times New Roman"/>
                <w:color w:val="000000"/>
              </w:rPr>
            </w:pPr>
            <w:r>
              <w:rPr>
                <w:rFonts w:eastAsia="Times New Roman"/>
                <w:bCs/>
                <w:color w:val="000000"/>
              </w:rPr>
              <w:t xml:space="preserve">WCAG </w:t>
            </w:r>
            <w:r w:rsidRPr="00892DFF">
              <w:rPr>
                <w:rFonts w:eastAsia="Times New Roman"/>
                <w:bCs/>
                <w:color w:val="000000"/>
              </w:rPr>
              <w:t>1.4.3 and 1.4.6</w:t>
            </w:r>
          </w:p>
        </w:tc>
      </w:tr>
      <w:tr w:rsidR="006755CE" w:rsidRPr="00D869F1" w14:paraId="0B418507" w14:textId="77777777" w:rsidTr="005F510D">
        <w:trPr>
          <w:trHeight w:val="360"/>
        </w:trPr>
        <w:tc>
          <w:tcPr>
            <w:tcW w:w="5220" w:type="dxa"/>
            <w:shd w:val="clear" w:color="auto" w:fill="auto"/>
            <w:noWrap/>
            <w:hideMark/>
          </w:tcPr>
          <w:p w14:paraId="4B387534" w14:textId="77777777" w:rsidR="006755CE" w:rsidRPr="00EB10FA" w:rsidRDefault="006755CE" w:rsidP="00CE0B52">
            <w:pPr>
              <w:rPr>
                <w:rFonts w:eastAsia="Times New Roman"/>
                <w:color w:val="000000"/>
              </w:rPr>
            </w:pPr>
            <w:r w:rsidRPr="00EB10FA">
              <w:rPr>
                <w:rFonts w:eastAsia="Times New Roman"/>
                <w:color w:val="000000"/>
              </w:rPr>
              <w:t>Voters can adjust color, contrast</w:t>
            </w:r>
          </w:p>
        </w:tc>
        <w:tc>
          <w:tcPr>
            <w:tcW w:w="1440" w:type="dxa"/>
          </w:tcPr>
          <w:p w14:paraId="4FF520B5" w14:textId="77777777" w:rsidR="006755CE" w:rsidRPr="00EB10FA" w:rsidRDefault="006755CE" w:rsidP="00CE0B52">
            <w:pPr>
              <w:rPr>
                <w:rFonts w:eastAsia="Times New Roman"/>
                <w:color w:val="000000"/>
              </w:rPr>
            </w:pPr>
            <w:r w:rsidRPr="00EB10FA">
              <w:rPr>
                <w:rFonts w:eastAsia="Times New Roman"/>
                <w:color w:val="000000"/>
              </w:rPr>
              <w:t>3.3.2.a</w:t>
            </w:r>
          </w:p>
        </w:tc>
        <w:tc>
          <w:tcPr>
            <w:tcW w:w="2610" w:type="dxa"/>
          </w:tcPr>
          <w:p w14:paraId="09F4B146" w14:textId="77777777" w:rsidR="006755CE" w:rsidRPr="00EB10FA" w:rsidRDefault="006755CE" w:rsidP="00CE0B52">
            <w:pPr>
              <w:rPr>
                <w:rFonts w:eastAsia="Times New Roman"/>
                <w:color w:val="000000"/>
              </w:rPr>
            </w:pPr>
            <w:r>
              <w:rPr>
                <w:rFonts w:eastAsia="Times New Roman"/>
                <w:bCs/>
              </w:rPr>
              <w:t xml:space="preserve">WCAG </w:t>
            </w:r>
            <w:r w:rsidRPr="00EB10FA">
              <w:rPr>
                <w:rFonts w:eastAsia="Times New Roman"/>
                <w:bCs/>
              </w:rPr>
              <w:t>1.4.8</w:t>
            </w:r>
          </w:p>
        </w:tc>
      </w:tr>
      <w:tr w:rsidR="006755CE" w:rsidRPr="00D869F1" w14:paraId="11245D29" w14:textId="77777777" w:rsidTr="005F510D">
        <w:trPr>
          <w:trHeight w:val="360"/>
        </w:trPr>
        <w:tc>
          <w:tcPr>
            <w:tcW w:w="5220" w:type="dxa"/>
            <w:shd w:val="clear" w:color="auto" w:fill="auto"/>
            <w:noWrap/>
            <w:hideMark/>
          </w:tcPr>
          <w:p w14:paraId="6B9912AA" w14:textId="77777777" w:rsidR="006755CE" w:rsidRPr="00EB10FA" w:rsidRDefault="006755CE" w:rsidP="00CE0B52">
            <w:pPr>
              <w:rPr>
                <w:rFonts w:eastAsia="Times New Roman"/>
                <w:color w:val="000000"/>
              </w:rPr>
            </w:pPr>
            <w:r w:rsidRPr="00EB10FA">
              <w:rPr>
                <w:rFonts w:eastAsia="Times New Roman"/>
                <w:color w:val="000000"/>
              </w:rPr>
              <w:t>Minimum two contrast/color options</w:t>
            </w:r>
          </w:p>
        </w:tc>
        <w:tc>
          <w:tcPr>
            <w:tcW w:w="1440" w:type="dxa"/>
          </w:tcPr>
          <w:p w14:paraId="6A6DFBA4" w14:textId="77777777" w:rsidR="006755CE" w:rsidRPr="00EB10FA" w:rsidRDefault="006755CE" w:rsidP="00CE0B52">
            <w:pPr>
              <w:rPr>
                <w:rFonts w:eastAsia="Times New Roman"/>
                <w:color w:val="000000"/>
              </w:rPr>
            </w:pPr>
            <w:r w:rsidRPr="00EB10FA">
              <w:rPr>
                <w:rFonts w:eastAsia="Times New Roman"/>
                <w:color w:val="000000"/>
              </w:rPr>
              <w:t>3.3.2.a.i</w:t>
            </w:r>
          </w:p>
        </w:tc>
        <w:tc>
          <w:tcPr>
            <w:tcW w:w="2610" w:type="dxa"/>
          </w:tcPr>
          <w:p w14:paraId="185BB466" w14:textId="77777777" w:rsidR="006755CE" w:rsidRPr="00EB10FA" w:rsidRDefault="006755CE" w:rsidP="00CE0B52">
            <w:pPr>
              <w:rPr>
                <w:rFonts w:eastAsia="Times New Roman"/>
                <w:color w:val="000000"/>
              </w:rPr>
            </w:pPr>
            <w:r>
              <w:rPr>
                <w:rFonts w:eastAsia="Times New Roman"/>
                <w:bCs/>
                <w:color w:val="000000"/>
              </w:rPr>
              <w:t xml:space="preserve">WCAG </w:t>
            </w:r>
            <w:r w:rsidRPr="00EB10FA">
              <w:rPr>
                <w:rFonts w:eastAsia="Times New Roman"/>
                <w:bCs/>
                <w:color w:val="000000"/>
              </w:rPr>
              <w:t>1.4.3 and 1.4.6</w:t>
            </w:r>
          </w:p>
        </w:tc>
      </w:tr>
      <w:tr w:rsidR="006755CE" w:rsidRPr="00D869F1" w14:paraId="2C97FA33" w14:textId="77777777" w:rsidTr="005F510D">
        <w:trPr>
          <w:trHeight w:val="360"/>
        </w:trPr>
        <w:tc>
          <w:tcPr>
            <w:tcW w:w="5220" w:type="dxa"/>
            <w:shd w:val="clear" w:color="auto" w:fill="auto"/>
            <w:noWrap/>
          </w:tcPr>
          <w:p w14:paraId="3B16B8E6" w14:textId="178025D5" w:rsidR="006755CE" w:rsidRPr="00A444B7" w:rsidRDefault="00B1425D" w:rsidP="00CE0B52">
            <w:pPr>
              <w:rPr>
                <w:rFonts w:eastAsia="Times New Roman"/>
                <w:i/>
                <w:color w:val="000000"/>
              </w:rPr>
            </w:pPr>
            <w:r>
              <w:rPr>
                <w:rFonts w:eastAsia="Times New Roman"/>
                <w:i/>
                <w:color w:val="000000"/>
                <w:highlight w:val="yellow"/>
              </w:rPr>
              <w:t>[</w:t>
            </w:r>
            <w:r w:rsidR="006755CE" w:rsidRPr="000A1E2F">
              <w:rPr>
                <w:rFonts w:eastAsia="Times New Roman"/>
                <w:i/>
                <w:color w:val="000000"/>
                <w:highlight w:val="yellow"/>
              </w:rPr>
              <w:t>Consider new, smaller devices and determine if new requirements are needed, eg., for zoom and magnificatio</w:t>
            </w:r>
            <w:r>
              <w:rPr>
                <w:rFonts w:eastAsia="Times New Roman"/>
                <w:i/>
                <w:color w:val="000000"/>
                <w:highlight w:val="yellow"/>
              </w:rPr>
              <w:t>n]</w:t>
            </w:r>
          </w:p>
        </w:tc>
        <w:tc>
          <w:tcPr>
            <w:tcW w:w="1440" w:type="dxa"/>
          </w:tcPr>
          <w:p w14:paraId="71C02293" w14:textId="77777777" w:rsidR="006755CE" w:rsidRPr="00EB10FA" w:rsidRDefault="006755CE" w:rsidP="00CE0B52">
            <w:pPr>
              <w:rPr>
                <w:rFonts w:eastAsia="Times New Roman"/>
                <w:color w:val="000000"/>
              </w:rPr>
            </w:pPr>
          </w:p>
        </w:tc>
        <w:tc>
          <w:tcPr>
            <w:tcW w:w="2610" w:type="dxa"/>
          </w:tcPr>
          <w:p w14:paraId="72FB4521" w14:textId="77777777" w:rsidR="006755CE" w:rsidRDefault="006755CE" w:rsidP="00CE0B52">
            <w:pPr>
              <w:rPr>
                <w:rFonts w:eastAsia="Times New Roman"/>
                <w:bCs/>
                <w:color w:val="000000"/>
              </w:rPr>
            </w:pPr>
          </w:p>
        </w:tc>
      </w:tr>
    </w:tbl>
    <w:p w14:paraId="5D665011" w14:textId="77777777" w:rsidR="005F510D" w:rsidRDefault="005F510D" w:rsidP="00E61D85"/>
    <w:p w14:paraId="391A7857" w14:textId="77777777" w:rsidR="006755CE" w:rsidRPr="008F6787" w:rsidRDefault="006755CE" w:rsidP="005F510D">
      <w:pPr>
        <w:pStyle w:val="Heading7"/>
        <w:ind w:left="720"/>
        <w:rPr>
          <w:rFonts w:eastAsiaTheme="minorHAnsi"/>
        </w:rPr>
      </w:pPr>
      <w:r w:rsidRPr="008F6787">
        <w:rPr>
          <w:rFonts w:eastAsiaTheme="minorHAnsi"/>
        </w:rPr>
        <w:t>Requirements for Print Interfaces</w:t>
      </w:r>
    </w:p>
    <w:p w14:paraId="4787651E" w14:textId="4D617CC0" w:rsidR="006755CE" w:rsidRDefault="00B1425D" w:rsidP="005F510D">
      <w:pPr>
        <w:ind w:left="720"/>
        <w:rPr>
          <w:i/>
        </w:rPr>
      </w:pPr>
      <w:r>
        <w:rPr>
          <w:i/>
          <w:highlight w:val="yellow"/>
        </w:rPr>
        <w:t>[</w:t>
      </w:r>
      <w:r w:rsidR="006755CE">
        <w:rPr>
          <w:i/>
          <w:highlight w:val="yellow"/>
        </w:rPr>
        <w:t xml:space="preserve">Discuss and revise </w:t>
      </w:r>
      <w:r w:rsidR="006755CE" w:rsidRPr="00C17A0C">
        <w:rPr>
          <w:i/>
          <w:highlight w:val="yellow"/>
        </w:rPr>
        <w:t>for print interfaces, issue: paper is inherently not accessibl</w:t>
      </w:r>
      <w:r>
        <w:rPr>
          <w:i/>
          <w:highlight w:val="yellow"/>
        </w:rPr>
        <w:t>e]</w:t>
      </w:r>
    </w:p>
    <w:p w14:paraId="303EFCA0" w14:textId="77777777" w:rsidR="005808B4" w:rsidRPr="00C17A0C" w:rsidRDefault="005808B4" w:rsidP="005F510D">
      <w:pPr>
        <w:ind w:left="720"/>
        <w:rPr>
          <w:i/>
        </w:rPr>
      </w:pP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26E8D32B" w14:textId="77777777" w:rsidTr="005F510D">
        <w:trPr>
          <w:trHeight w:val="360"/>
        </w:trPr>
        <w:tc>
          <w:tcPr>
            <w:tcW w:w="5220" w:type="dxa"/>
            <w:shd w:val="clear" w:color="auto" w:fill="F2F2F2" w:themeFill="background1" w:themeFillShade="F2"/>
            <w:noWrap/>
          </w:tcPr>
          <w:p w14:paraId="7B6E5FF6"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4645867" w14:textId="77777777" w:rsidR="006755CE" w:rsidRPr="00657229" w:rsidRDefault="006755CE" w:rsidP="00CE0B52">
            <w:pPr>
              <w:pStyle w:val="Body-TableHead0"/>
            </w:pPr>
            <w:r>
              <w:t>VVSG</w:t>
            </w:r>
          </w:p>
        </w:tc>
        <w:tc>
          <w:tcPr>
            <w:tcW w:w="2610" w:type="dxa"/>
            <w:shd w:val="clear" w:color="auto" w:fill="F2F2F2" w:themeFill="background1" w:themeFillShade="F2"/>
          </w:tcPr>
          <w:p w14:paraId="28A040F6" w14:textId="77777777" w:rsidR="006755CE" w:rsidRPr="00657229" w:rsidRDefault="006755CE" w:rsidP="00CE0B52">
            <w:pPr>
              <w:pStyle w:val="Body-TableHead0"/>
            </w:pPr>
            <w:r w:rsidRPr="007E44AB">
              <w:t>Accessibility Standard</w:t>
            </w:r>
          </w:p>
        </w:tc>
      </w:tr>
      <w:tr w:rsidR="006755CE" w:rsidRPr="00D869F1" w14:paraId="24E7CB7B" w14:textId="77777777" w:rsidTr="005F510D">
        <w:trPr>
          <w:trHeight w:val="360"/>
        </w:trPr>
        <w:tc>
          <w:tcPr>
            <w:tcW w:w="5220" w:type="dxa"/>
            <w:shd w:val="clear" w:color="auto" w:fill="auto"/>
            <w:noWrap/>
            <w:hideMark/>
          </w:tcPr>
          <w:p w14:paraId="4CF9DC22" w14:textId="77777777" w:rsidR="006755CE" w:rsidRPr="00457CAA" w:rsidRDefault="006755CE" w:rsidP="00CE0B52">
            <w:pPr>
              <w:rPr>
                <w:rFonts w:eastAsia="Times New Roman"/>
                <w:color w:val="000000"/>
              </w:rPr>
            </w:pPr>
            <w:r w:rsidRPr="00457CAA">
              <w:rPr>
                <w:rFonts w:eastAsia="Times New Roman"/>
                <w:color w:val="000000"/>
              </w:rPr>
              <w:t>Printed ballot available in at least two font sizes</w:t>
            </w:r>
          </w:p>
        </w:tc>
        <w:tc>
          <w:tcPr>
            <w:tcW w:w="1440" w:type="dxa"/>
          </w:tcPr>
          <w:p w14:paraId="287ED114" w14:textId="77777777" w:rsidR="006755CE" w:rsidRPr="00457CAA" w:rsidRDefault="006755CE" w:rsidP="00CE0B52">
            <w:pPr>
              <w:rPr>
                <w:rFonts w:eastAsia="Times New Roman"/>
                <w:color w:val="000000"/>
              </w:rPr>
            </w:pPr>
            <w:r w:rsidRPr="00457CAA">
              <w:rPr>
                <w:rFonts w:eastAsia="Times New Roman"/>
                <w:color w:val="000000"/>
              </w:rPr>
              <w:t>3.2.5.g.i</w:t>
            </w:r>
          </w:p>
        </w:tc>
        <w:tc>
          <w:tcPr>
            <w:tcW w:w="2610" w:type="dxa"/>
          </w:tcPr>
          <w:p w14:paraId="2427C61B" w14:textId="77777777" w:rsidR="006755CE" w:rsidRPr="007F3D96" w:rsidRDefault="006755CE" w:rsidP="00CE0B52">
            <w:pPr>
              <w:rPr>
                <w:rFonts w:eastAsia="Times New Roman"/>
                <w:color w:val="000000"/>
              </w:rPr>
            </w:pPr>
            <w:r>
              <w:rPr>
                <w:rFonts w:eastAsia="Times New Roman"/>
                <w:bCs/>
              </w:rPr>
              <w:t xml:space="preserve">WCAG </w:t>
            </w:r>
            <w:r w:rsidRPr="007F3D96">
              <w:rPr>
                <w:rFonts w:eastAsia="Times New Roman"/>
                <w:bCs/>
              </w:rPr>
              <w:t>1.4.4, 1.4.8</w:t>
            </w:r>
            <w:r>
              <w:rPr>
                <w:rFonts w:eastAsia="Times New Roman"/>
                <w:bCs/>
              </w:rPr>
              <w:t xml:space="preserve"> (AAA)</w:t>
            </w:r>
          </w:p>
        </w:tc>
      </w:tr>
      <w:tr w:rsidR="006755CE" w:rsidRPr="00D869F1" w14:paraId="0D043001" w14:textId="77777777" w:rsidTr="005F510D">
        <w:trPr>
          <w:trHeight w:val="360"/>
        </w:trPr>
        <w:tc>
          <w:tcPr>
            <w:tcW w:w="5220" w:type="dxa"/>
            <w:shd w:val="clear" w:color="auto" w:fill="auto"/>
            <w:noWrap/>
            <w:hideMark/>
          </w:tcPr>
          <w:p w14:paraId="6B760712" w14:textId="77777777" w:rsidR="006755CE" w:rsidRPr="00457CAA" w:rsidRDefault="006755CE" w:rsidP="00CE0B52">
            <w:pPr>
              <w:rPr>
                <w:rFonts w:eastAsia="Times New Roman"/>
                <w:color w:val="000000"/>
              </w:rPr>
            </w:pPr>
            <w:r w:rsidRPr="00457CAA">
              <w:rPr>
                <w:rFonts w:eastAsia="Times New Roman"/>
                <w:color w:val="000000"/>
              </w:rPr>
              <w:t>System may provide optical or electronic magnification</w:t>
            </w:r>
            <w:r>
              <w:rPr>
                <w:rFonts w:eastAsia="Times New Roman"/>
                <w:color w:val="000000"/>
              </w:rPr>
              <w:t xml:space="preserve"> for paper ballots</w:t>
            </w:r>
          </w:p>
        </w:tc>
        <w:tc>
          <w:tcPr>
            <w:tcW w:w="1440" w:type="dxa"/>
          </w:tcPr>
          <w:p w14:paraId="29FA3221" w14:textId="77777777" w:rsidR="006755CE" w:rsidRPr="00457CAA" w:rsidRDefault="006755CE" w:rsidP="00CE0B52">
            <w:pPr>
              <w:rPr>
                <w:rFonts w:eastAsia="Times New Roman"/>
                <w:color w:val="000000"/>
              </w:rPr>
            </w:pPr>
            <w:r w:rsidRPr="00457CAA">
              <w:rPr>
                <w:rFonts w:eastAsia="Times New Roman"/>
                <w:color w:val="000000"/>
              </w:rPr>
              <w:t>3.2.5.g.ii</w:t>
            </w:r>
          </w:p>
        </w:tc>
        <w:tc>
          <w:tcPr>
            <w:tcW w:w="2610" w:type="dxa"/>
          </w:tcPr>
          <w:p w14:paraId="7E61E7BD" w14:textId="77777777" w:rsidR="006755CE" w:rsidRPr="007F3D96" w:rsidRDefault="006755CE" w:rsidP="00CE0B52">
            <w:pPr>
              <w:rPr>
                <w:rFonts w:eastAsia="Times New Roman"/>
                <w:color w:val="000000"/>
              </w:rPr>
            </w:pPr>
            <w:r>
              <w:rPr>
                <w:rFonts w:eastAsia="Times New Roman"/>
                <w:bCs/>
              </w:rPr>
              <w:t xml:space="preserve">WCAG </w:t>
            </w:r>
            <w:r w:rsidRPr="007F3D96">
              <w:rPr>
                <w:rFonts w:eastAsia="Times New Roman"/>
                <w:bCs/>
              </w:rPr>
              <w:t>1.4.8</w:t>
            </w:r>
            <w:r>
              <w:rPr>
                <w:rFonts w:eastAsia="Times New Roman"/>
                <w:bCs/>
              </w:rPr>
              <w:t xml:space="preserve"> (AAA)</w:t>
            </w:r>
          </w:p>
        </w:tc>
      </w:tr>
      <w:tr w:rsidR="006755CE" w:rsidRPr="00B5375F" w14:paraId="36FE565D" w14:textId="77777777" w:rsidTr="005F510D">
        <w:trPr>
          <w:trHeight w:val="360"/>
        </w:trPr>
        <w:tc>
          <w:tcPr>
            <w:tcW w:w="5220" w:type="dxa"/>
            <w:shd w:val="clear" w:color="auto" w:fill="auto"/>
            <w:noWrap/>
          </w:tcPr>
          <w:p w14:paraId="74B25107" w14:textId="77777777" w:rsidR="006755CE" w:rsidRDefault="006755CE" w:rsidP="00CE0B52">
            <w:pPr>
              <w:rPr>
                <w:rFonts w:eastAsia="Times New Roman"/>
                <w:color w:val="000000"/>
              </w:rPr>
            </w:pPr>
            <w:r>
              <w:rPr>
                <w:rFonts w:eastAsia="Times New Roman"/>
                <w:color w:val="000000"/>
              </w:rPr>
              <w:t>VVPAT font sizes</w:t>
            </w:r>
          </w:p>
          <w:p w14:paraId="77DB825C" w14:textId="75F1D720" w:rsidR="006755CE" w:rsidRDefault="002D79D6" w:rsidP="00CE0B52">
            <w:pPr>
              <w:rPr>
                <w:rFonts w:eastAsia="Times New Roman"/>
                <w:color w:val="000000"/>
              </w:rPr>
            </w:pPr>
            <w:r>
              <w:rPr>
                <w:rFonts w:eastAsia="Times New Roman"/>
                <w:color w:val="000000"/>
                <w:highlight w:val="yellow"/>
              </w:rPr>
              <w:t>[Generalize]</w:t>
            </w:r>
          </w:p>
          <w:p w14:paraId="3B24F756" w14:textId="4DDC5FD9" w:rsidR="006755CE" w:rsidRPr="00457CAA" w:rsidRDefault="002D79D6" w:rsidP="00CE0B52">
            <w:pPr>
              <w:rPr>
                <w:rFonts w:eastAsia="Times New Roman"/>
                <w:color w:val="000000"/>
              </w:rPr>
            </w:pPr>
            <w:r>
              <w:rPr>
                <w:rFonts w:eastAsia="Times New Roman"/>
                <w:i/>
                <w:color w:val="000000"/>
                <w:highlight w:val="yellow"/>
              </w:rPr>
              <w:t>[</w:t>
            </w:r>
            <w:r w:rsidR="006755CE">
              <w:rPr>
                <w:rFonts w:eastAsia="Times New Roman"/>
                <w:i/>
                <w:color w:val="000000"/>
                <w:highlight w:val="yellow"/>
              </w:rPr>
              <w:t>Consider</w:t>
            </w:r>
            <w:r w:rsidR="006755CE">
              <w:rPr>
                <w:rFonts w:eastAsia="Times New Roman"/>
                <w:i/>
                <w:color w:val="000000" w:themeColor="text1"/>
                <w:highlight w:val="yellow"/>
              </w:rPr>
              <w:t xml:space="preserve"> new technology, may need additional requirements if paper cannot be avoided</w:t>
            </w:r>
            <w:r>
              <w:rPr>
                <w:rFonts w:eastAsia="Times New Roman"/>
                <w:i/>
                <w:color w:val="000000" w:themeColor="text1"/>
                <w:highlight w:val="yellow"/>
              </w:rPr>
              <w:t>.]</w:t>
            </w:r>
          </w:p>
        </w:tc>
        <w:tc>
          <w:tcPr>
            <w:tcW w:w="1440" w:type="dxa"/>
          </w:tcPr>
          <w:p w14:paraId="14317816" w14:textId="77777777" w:rsidR="006755CE" w:rsidRPr="00457CAA" w:rsidRDefault="006755CE" w:rsidP="00CE0B52">
            <w:pPr>
              <w:rPr>
                <w:rFonts w:eastAsia="Times New Roman"/>
                <w:color w:val="000000"/>
              </w:rPr>
            </w:pPr>
            <w:r>
              <w:rPr>
                <w:rFonts w:eastAsia="Times New Roman"/>
                <w:color w:val="000000"/>
              </w:rPr>
              <w:t>7.8.6.b</w:t>
            </w:r>
          </w:p>
        </w:tc>
        <w:tc>
          <w:tcPr>
            <w:tcW w:w="2610" w:type="dxa"/>
          </w:tcPr>
          <w:p w14:paraId="48D88F4D" w14:textId="77777777" w:rsidR="006755CE" w:rsidRPr="00B5375F" w:rsidRDefault="006755CE" w:rsidP="00CE0B52">
            <w:pPr>
              <w:rPr>
                <w:rFonts w:eastAsia="Times New Roman"/>
                <w:color w:val="000000"/>
              </w:rPr>
            </w:pPr>
            <w:r>
              <w:rPr>
                <w:rFonts w:eastAsia="Times New Roman"/>
                <w:bCs/>
              </w:rPr>
              <w:t xml:space="preserve">WCAG </w:t>
            </w:r>
            <w:r w:rsidRPr="007F3D96">
              <w:rPr>
                <w:rFonts w:eastAsia="Times New Roman"/>
                <w:bCs/>
              </w:rPr>
              <w:t>1.4.4, 1.4.8</w:t>
            </w:r>
            <w:r>
              <w:rPr>
                <w:rFonts w:eastAsia="Times New Roman"/>
                <w:bCs/>
              </w:rPr>
              <w:t xml:space="preserve"> (AAA)</w:t>
            </w:r>
          </w:p>
        </w:tc>
      </w:tr>
    </w:tbl>
    <w:p w14:paraId="5643FC02" w14:textId="77777777" w:rsidR="005F510D" w:rsidRDefault="005F510D" w:rsidP="00E61D85"/>
    <w:p w14:paraId="0927CAD9" w14:textId="77777777" w:rsidR="005808B4" w:rsidRDefault="005808B4" w:rsidP="00E61D85"/>
    <w:p w14:paraId="569D8C72" w14:textId="77777777" w:rsidR="006755CE" w:rsidRDefault="006755CE" w:rsidP="005F510D">
      <w:pPr>
        <w:pStyle w:val="Heading7"/>
        <w:ind w:left="720"/>
        <w:rPr>
          <w:rFonts w:eastAsiaTheme="minorHAnsi"/>
        </w:rPr>
      </w:pPr>
      <w:r w:rsidRPr="008F6787">
        <w:rPr>
          <w:rFonts w:eastAsiaTheme="minorHAnsi"/>
        </w:rPr>
        <w:lastRenderedPageBreak/>
        <w:t>Requirements for Audio Interfaces</w:t>
      </w:r>
    </w:p>
    <w:p w14:paraId="7521D24B"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69617A73" w14:textId="77777777" w:rsidTr="005F510D">
        <w:trPr>
          <w:trHeight w:val="360"/>
        </w:trPr>
        <w:tc>
          <w:tcPr>
            <w:tcW w:w="5220" w:type="dxa"/>
            <w:shd w:val="clear" w:color="auto" w:fill="F2F2F2" w:themeFill="background1" w:themeFillShade="F2"/>
            <w:noWrap/>
          </w:tcPr>
          <w:p w14:paraId="2D8D8221"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28C601A2" w14:textId="77777777" w:rsidR="006755CE" w:rsidRPr="00657229" w:rsidRDefault="006755CE" w:rsidP="00CE0B52">
            <w:pPr>
              <w:pStyle w:val="Body-TableHead0"/>
            </w:pPr>
            <w:r>
              <w:t>VVSG</w:t>
            </w:r>
          </w:p>
        </w:tc>
        <w:tc>
          <w:tcPr>
            <w:tcW w:w="2610" w:type="dxa"/>
            <w:shd w:val="clear" w:color="auto" w:fill="F2F2F2" w:themeFill="background1" w:themeFillShade="F2"/>
          </w:tcPr>
          <w:p w14:paraId="4F396EEE" w14:textId="77777777" w:rsidR="006755CE" w:rsidRPr="00657229" w:rsidRDefault="006755CE" w:rsidP="00CE0B52">
            <w:pPr>
              <w:pStyle w:val="Body-TableHead0"/>
            </w:pPr>
            <w:r w:rsidRPr="007E44AB">
              <w:t>Accessibility Standard</w:t>
            </w:r>
          </w:p>
        </w:tc>
      </w:tr>
      <w:tr w:rsidR="006755CE" w:rsidRPr="00D869F1" w14:paraId="167FD14D" w14:textId="77777777" w:rsidTr="005F510D">
        <w:trPr>
          <w:trHeight w:val="360"/>
        </w:trPr>
        <w:tc>
          <w:tcPr>
            <w:tcW w:w="5220" w:type="dxa"/>
            <w:shd w:val="clear" w:color="auto" w:fill="auto"/>
            <w:noWrap/>
          </w:tcPr>
          <w:p w14:paraId="5BA36D62" w14:textId="77777777" w:rsidR="006755CE" w:rsidRPr="00657229" w:rsidRDefault="006755CE" w:rsidP="00CE0B52">
            <w:pPr>
              <w:rPr>
                <w:rFonts w:eastAsia="Times New Roman"/>
                <w:color w:val="000000"/>
              </w:rPr>
            </w:pPr>
            <w:r w:rsidRPr="00657229">
              <w:rPr>
                <w:rFonts w:eastAsia="Times New Roman"/>
                <w:color w:val="000000"/>
              </w:rPr>
              <w:t>Initial volume between 60 and 70 dB SPL</w:t>
            </w:r>
          </w:p>
        </w:tc>
        <w:tc>
          <w:tcPr>
            <w:tcW w:w="1440" w:type="dxa"/>
          </w:tcPr>
          <w:p w14:paraId="27A8401D" w14:textId="77777777" w:rsidR="006755CE" w:rsidRPr="00657229" w:rsidRDefault="006755CE" w:rsidP="00CE0B52">
            <w:pPr>
              <w:rPr>
                <w:rFonts w:eastAsia="Times New Roman"/>
                <w:color w:val="000000"/>
              </w:rPr>
            </w:pPr>
            <w:r w:rsidRPr="00657229">
              <w:rPr>
                <w:rFonts w:eastAsia="Times New Roman"/>
                <w:color w:val="000000"/>
              </w:rPr>
              <w:t>3.3.3.c.iv</w:t>
            </w:r>
          </w:p>
        </w:tc>
        <w:tc>
          <w:tcPr>
            <w:tcW w:w="2610" w:type="dxa"/>
          </w:tcPr>
          <w:p w14:paraId="7CB06782" w14:textId="77777777" w:rsidR="006755CE" w:rsidRPr="00657229" w:rsidRDefault="006755CE" w:rsidP="00CE0B52">
            <w:pPr>
              <w:rPr>
                <w:rFonts w:eastAsia="Times New Roman"/>
              </w:rPr>
            </w:pPr>
            <w:r>
              <w:rPr>
                <w:rFonts w:eastAsia="Times New Roman"/>
              </w:rPr>
              <w:t>Related to 508: 1194.25.e and f</w:t>
            </w:r>
          </w:p>
        </w:tc>
      </w:tr>
      <w:tr w:rsidR="006755CE" w:rsidRPr="00D869F1" w14:paraId="71BC3497" w14:textId="77777777" w:rsidTr="005F510D">
        <w:trPr>
          <w:trHeight w:val="360"/>
        </w:trPr>
        <w:tc>
          <w:tcPr>
            <w:tcW w:w="5220" w:type="dxa"/>
            <w:shd w:val="clear" w:color="auto" w:fill="auto"/>
            <w:noWrap/>
            <w:hideMark/>
          </w:tcPr>
          <w:p w14:paraId="408D402E" w14:textId="77777777" w:rsidR="006755CE" w:rsidRPr="00657229" w:rsidRDefault="006755CE" w:rsidP="00CE0B52">
            <w:pPr>
              <w:rPr>
                <w:rFonts w:eastAsia="Times New Roman"/>
                <w:color w:val="000000"/>
              </w:rPr>
            </w:pPr>
            <w:r w:rsidRPr="00657229">
              <w:rPr>
                <w:rFonts w:eastAsia="Times New Roman"/>
                <w:color w:val="000000"/>
              </w:rPr>
              <w:t>Voter can control volume</w:t>
            </w:r>
          </w:p>
        </w:tc>
        <w:tc>
          <w:tcPr>
            <w:tcW w:w="1440" w:type="dxa"/>
          </w:tcPr>
          <w:p w14:paraId="05E3E9F3" w14:textId="77777777" w:rsidR="006755CE" w:rsidRPr="00657229" w:rsidRDefault="006755CE" w:rsidP="00CE0B52">
            <w:pPr>
              <w:rPr>
                <w:rFonts w:eastAsia="Times New Roman"/>
                <w:color w:val="000000"/>
              </w:rPr>
            </w:pPr>
            <w:r w:rsidRPr="00657229">
              <w:rPr>
                <w:rFonts w:eastAsia="Times New Roman"/>
                <w:color w:val="000000"/>
              </w:rPr>
              <w:t>3.3.3.c.v</w:t>
            </w:r>
          </w:p>
        </w:tc>
        <w:tc>
          <w:tcPr>
            <w:tcW w:w="2610" w:type="dxa"/>
          </w:tcPr>
          <w:p w14:paraId="1392BC76" w14:textId="77777777" w:rsidR="006755CE" w:rsidRPr="00AD3785" w:rsidRDefault="006755CE" w:rsidP="00CE0B52">
            <w:pPr>
              <w:rPr>
                <w:rFonts w:eastAsia="Times New Roman"/>
              </w:rPr>
            </w:pPr>
            <w:r>
              <w:rPr>
                <w:rFonts w:eastAsia="Times New Roman"/>
              </w:rPr>
              <w:t xml:space="preserve">WCAG </w:t>
            </w:r>
            <w:r w:rsidRPr="00657229">
              <w:rPr>
                <w:rFonts w:eastAsia="Times New Roman"/>
              </w:rPr>
              <w:t>1.4.2</w:t>
            </w:r>
            <w:r>
              <w:rPr>
                <w:rFonts w:eastAsia="Times New Roman"/>
              </w:rPr>
              <w:t xml:space="preserve">, 508: </w:t>
            </w:r>
            <w:r w:rsidRPr="00AD3785">
              <w:rPr>
                <w:rFonts w:eastAsia="Times New Roman"/>
              </w:rPr>
              <w:t>1194.25.f</w:t>
            </w:r>
          </w:p>
          <w:p w14:paraId="7F54C2A5" w14:textId="77777777" w:rsidR="006755CE" w:rsidRPr="00657229" w:rsidRDefault="006755CE" w:rsidP="00CE0B52">
            <w:pPr>
              <w:rPr>
                <w:rFonts w:eastAsia="Times New Roman"/>
                <w:color w:val="000000"/>
              </w:rPr>
            </w:pPr>
          </w:p>
        </w:tc>
      </w:tr>
      <w:tr w:rsidR="006755CE" w:rsidRPr="00D869F1" w14:paraId="5C6D8A36" w14:textId="77777777" w:rsidTr="005F510D">
        <w:trPr>
          <w:trHeight w:val="360"/>
        </w:trPr>
        <w:tc>
          <w:tcPr>
            <w:tcW w:w="5220" w:type="dxa"/>
            <w:shd w:val="clear" w:color="auto" w:fill="auto"/>
            <w:noWrap/>
            <w:hideMark/>
          </w:tcPr>
          <w:p w14:paraId="5C3A8069" w14:textId="77777777" w:rsidR="006755CE" w:rsidRPr="00483A6D" w:rsidRDefault="006755CE" w:rsidP="00CE0B52">
            <w:pPr>
              <w:rPr>
                <w:rFonts w:eastAsia="Times New Roman"/>
                <w:color w:val="000000"/>
              </w:rPr>
            </w:pPr>
            <w:r w:rsidRPr="00483A6D">
              <w:rPr>
                <w:rFonts w:eastAsia="Times New Roman"/>
                <w:color w:val="000000"/>
              </w:rPr>
              <w:t>System reproduces audible speech frequencies</w:t>
            </w:r>
          </w:p>
        </w:tc>
        <w:tc>
          <w:tcPr>
            <w:tcW w:w="1440" w:type="dxa"/>
          </w:tcPr>
          <w:p w14:paraId="4B5D2A37" w14:textId="77777777" w:rsidR="006755CE" w:rsidRPr="00483A6D" w:rsidRDefault="006755CE" w:rsidP="00CE0B52">
            <w:pPr>
              <w:rPr>
                <w:rFonts w:eastAsia="Times New Roman"/>
                <w:color w:val="000000"/>
              </w:rPr>
            </w:pPr>
            <w:r w:rsidRPr="00483A6D">
              <w:rPr>
                <w:rFonts w:eastAsia="Times New Roman"/>
                <w:color w:val="000000"/>
              </w:rPr>
              <w:t>3.3.3.c.vi</w:t>
            </w:r>
          </w:p>
        </w:tc>
        <w:tc>
          <w:tcPr>
            <w:tcW w:w="2610" w:type="dxa"/>
          </w:tcPr>
          <w:p w14:paraId="5029534D" w14:textId="77777777" w:rsidR="006755CE" w:rsidRPr="00483A6D" w:rsidRDefault="006755CE" w:rsidP="00CE0B52">
            <w:pPr>
              <w:rPr>
                <w:rFonts w:eastAsia="Times New Roman"/>
                <w:color w:val="000000"/>
              </w:rPr>
            </w:pPr>
            <w:r>
              <w:rPr>
                <w:rFonts w:eastAsia="Times New Roman"/>
              </w:rPr>
              <w:t xml:space="preserve">WCAG </w:t>
            </w:r>
            <w:r w:rsidRPr="00483A6D">
              <w:rPr>
                <w:rFonts w:eastAsia="Times New Roman"/>
              </w:rPr>
              <w:t>1.4.2</w:t>
            </w:r>
          </w:p>
        </w:tc>
      </w:tr>
      <w:tr w:rsidR="006755CE" w:rsidRPr="00D869F1" w14:paraId="35987781" w14:textId="77777777" w:rsidTr="005F510D">
        <w:trPr>
          <w:trHeight w:val="360"/>
        </w:trPr>
        <w:tc>
          <w:tcPr>
            <w:tcW w:w="5220" w:type="dxa"/>
            <w:shd w:val="clear" w:color="auto" w:fill="auto"/>
            <w:noWrap/>
          </w:tcPr>
          <w:p w14:paraId="715C2044" w14:textId="77777777" w:rsidR="006755CE" w:rsidRPr="00657229" w:rsidRDefault="006755CE" w:rsidP="00CE0B52">
            <w:pPr>
              <w:rPr>
                <w:rFonts w:eastAsia="Times New Roman"/>
                <w:color w:val="000000"/>
              </w:rPr>
            </w:pPr>
            <w:r w:rsidRPr="00657229">
              <w:rPr>
                <w:rFonts w:eastAsia="Times New Roman"/>
                <w:color w:val="000000"/>
              </w:rPr>
              <w:t>Audio comprehensible w/ good hearing and language skills</w:t>
            </w:r>
          </w:p>
        </w:tc>
        <w:tc>
          <w:tcPr>
            <w:tcW w:w="1440" w:type="dxa"/>
          </w:tcPr>
          <w:p w14:paraId="764ECB0F" w14:textId="77777777" w:rsidR="006755CE" w:rsidRPr="00657229" w:rsidRDefault="006755CE" w:rsidP="00CE0B52">
            <w:pPr>
              <w:rPr>
                <w:rFonts w:eastAsia="Times New Roman"/>
                <w:color w:val="000000"/>
              </w:rPr>
            </w:pPr>
            <w:r w:rsidRPr="00657229">
              <w:rPr>
                <w:rFonts w:eastAsia="Times New Roman"/>
                <w:color w:val="000000"/>
              </w:rPr>
              <w:t>3.3.3.c.vii</w:t>
            </w:r>
          </w:p>
        </w:tc>
        <w:tc>
          <w:tcPr>
            <w:tcW w:w="2610" w:type="dxa"/>
          </w:tcPr>
          <w:p w14:paraId="47D0F01E" w14:textId="77777777" w:rsidR="006755CE" w:rsidRPr="00657229" w:rsidRDefault="006755CE" w:rsidP="00CE0B52">
            <w:pPr>
              <w:rPr>
                <w:rFonts w:eastAsia="Times New Roman"/>
              </w:rPr>
            </w:pPr>
            <w:r>
              <w:rPr>
                <w:rFonts w:eastAsia="Times New Roman"/>
              </w:rPr>
              <w:t>Related to 508: 1194.25.f</w:t>
            </w:r>
          </w:p>
        </w:tc>
      </w:tr>
      <w:tr w:rsidR="006755CE" w:rsidRPr="00D869F1" w14:paraId="7A7E7D20" w14:textId="77777777" w:rsidTr="005F510D">
        <w:trPr>
          <w:trHeight w:val="360"/>
        </w:trPr>
        <w:tc>
          <w:tcPr>
            <w:tcW w:w="5220" w:type="dxa"/>
            <w:shd w:val="clear" w:color="auto" w:fill="auto"/>
            <w:noWrap/>
          </w:tcPr>
          <w:p w14:paraId="352D6A14" w14:textId="77777777" w:rsidR="006755CE" w:rsidRPr="00657229" w:rsidRDefault="006755CE" w:rsidP="00CE0B52">
            <w:pPr>
              <w:rPr>
                <w:rFonts w:eastAsia="Times New Roman"/>
                <w:color w:val="000000"/>
              </w:rPr>
            </w:pPr>
            <w:r w:rsidRPr="00657229">
              <w:rPr>
                <w:rFonts w:eastAsia="Times New Roman"/>
              </w:rPr>
              <w:t>Voter can control rate of speech</w:t>
            </w:r>
          </w:p>
        </w:tc>
        <w:tc>
          <w:tcPr>
            <w:tcW w:w="1440" w:type="dxa"/>
          </w:tcPr>
          <w:p w14:paraId="2A4B4F6B" w14:textId="77777777" w:rsidR="006755CE" w:rsidRPr="00657229" w:rsidRDefault="006755CE" w:rsidP="00CE0B52">
            <w:pPr>
              <w:rPr>
                <w:rFonts w:eastAsia="Times New Roman"/>
                <w:color w:val="000000"/>
              </w:rPr>
            </w:pPr>
            <w:r w:rsidRPr="00657229">
              <w:rPr>
                <w:rFonts w:eastAsia="Times New Roman"/>
                <w:color w:val="000000"/>
              </w:rPr>
              <w:t>3.3.3.c.viii</w:t>
            </w:r>
          </w:p>
        </w:tc>
        <w:tc>
          <w:tcPr>
            <w:tcW w:w="2610" w:type="dxa"/>
          </w:tcPr>
          <w:p w14:paraId="263280A8" w14:textId="77777777" w:rsidR="006755CE" w:rsidRPr="00657229" w:rsidRDefault="006755CE" w:rsidP="00CE0B52">
            <w:pPr>
              <w:rPr>
                <w:rFonts w:eastAsia="Times New Roman"/>
              </w:rPr>
            </w:pPr>
            <w:r>
              <w:rPr>
                <w:rFonts w:eastAsia="Times New Roman"/>
              </w:rPr>
              <w:t>n/a</w:t>
            </w:r>
          </w:p>
        </w:tc>
      </w:tr>
      <w:tr w:rsidR="006755CE" w:rsidRPr="00D869F1" w14:paraId="3514CFF2" w14:textId="77777777" w:rsidTr="005F510D">
        <w:trPr>
          <w:trHeight w:val="360"/>
        </w:trPr>
        <w:tc>
          <w:tcPr>
            <w:tcW w:w="5220" w:type="dxa"/>
            <w:shd w:val="clear" w:color="auto" w:fill="auto"/>
            <w:noWrap/>
            <w:hideMark/>
          </w:tcPr>
          <w:p w14:paraId="61933B7F" w14:textId="77777777" w:rsidR="006755CE" w:rsidRPr="00657229" w:rsidRDefault="006755CE" w:rsidP="00CE0B52">
            <w:pPr>
              <w:rPr>
                <w:rFonts w:eastAsia="Times New Roman"/>
              </w:rPr>
            </w:pPr>
            <w:r w:rsidRPr="00657229">
              <w:rPr>
                <w:rFonts w:eastAsia="Times New Roman"/>
                <w:color w:val="000000"/>
                <w:shd w:val="clear" w:color="auto" w:fill="FFFFFF"/>
              </w:rPr>
              <w:t>Acc-VS shall incorporate audio features listed under Requirement 3.3.3.c</w:t>
            </w:r>
          </w:p>
          <w:p w14:paraId="685E4F2D" w14:textId="77777777" w:rsidR="006755CE" w:rsidRPr="00657229" w:rsidRDefault="006755CE" w:rsidP="00CE0B52">
            <w:pPr>
              <w:rPr>
                <w:rFonts w:eastAsia="Times New Roman"/>
                <w:color w:val="000000"/>
              </w:rPr>
            </w:pPr>
          </w:p>
        </w:tc>
        <w:tc>
          <w:tcPr>
            <w:tcW w:w="1440" w:type="dxa"/>
          </w:tcPr>
          <w:p w14:paraId="05105B9A" w14:textId="77777777" w:rsidR="006755CE" w:rsidRPr="00657229" w:rsidRDefault="006755CE" w:rsidP="00CE0B52">
            <w:pPr>
              <w:rPr>
                <w:rFonts w:eastAsia="Times New Roman"/>
              </w:rPr>
            </w:pPr>
            <w:r w:rsidRPr="00657229">
              <w:rPr>
                <w:rFonts w:eastAsia="Times New Roman"/>
                <w:color w:val="000000"/>
              </w:rPr>
              <w:t>3.3.6.a</w:t>
            </w:r>
          </w:p>
          <w:p w14:paraId="5F96C5C9" w14:textId="77777777" w:rsidR="006755CE" w:rsidRPr="00657229" w:rsidRDefault="006755CE" w:rsidP="00CE0B52">
            <w:pPr>
              <w:rPr>
                <w:rFonts w:eastAsia="Times New Roman"/>
                <w:color w:val="000000"/>
              </w:rPr>
            </w:pPr>
          </w:p>
        </w:tc>
        <w:tc>
          <w:tcPr>
            <w:tcW w:w="2610" w:type="dxa"/>
          </w:tcPr>
          <w:p w14:paraId="362E9B9E" w14:textId="77777777" w:rsidR="006755CE" w:rsidRPr="00657229" w:rsidRDefault="006755CE" w:rsidP="00CE0B52">
            <w:pPr>
              <w:rPr>
                <w:rFonts w:eastAsia="Times New Roman"/>
                <w:color w:val="000000"/>
              </w:rPr>
            </w:pPr>
            <w:r>
              <w:rPr>
                <w:rFonts w:eastAsia="Times New Roman"/>
                <w:color w:val="000000"/>
              </w:rPr>
              <w:t>[ voting specific ]</w:t>
            </w:r>
          </w:p>
        </w:tc>
      </w:tr>
      <w:tr w:rsidR="006755CE" w:rsidRPr="00D869F1" w14:paraId="531BDE6F" w14:textId="77777777" w:rsidTr="005F510D">
        <w:trPr>
          <w:trHeight w:val="360"/>
        </w:trPr>
        <w:tc>
          <w:tcPr>
            <w:tcW w:w="5220" w:type="dxa"/>
            <w:shd w:val="clear" w:color="auto" w:fill="auto"/>
            <w:noWrap/>
          </w:tcPr>
          <w:p w14:paraId="7A7A3EB1" w14:textId="77777777" w:rsidR="006755CE" w:rsidRPr="00A444B7" w:rsidRDefault="006755CE" w:rsidP="00CE0B52">
            <w:pPr>
              <w:rPr>
                <w:rFonts w:eastAsia="Times New Roman"/>
                <w:color w:val="000000"/>
              </w:rPr>
            </w:pPr>
            <w:r w:rsidRPr="00A444B7">
              <w:rPr>
                <w:rFonts w:eastAsia="Times New Roman"/>
                <w:color w:val="000000"/>
              </w:rPr>
              <w:t>For voters with low reading proficiency in English, use audio interface requirement 3.3.3 b</w:t>
            </w:r>
          </w:p>
          <w:p w14:paraId="3EC40CF4" w14:textId="77777777" w:rsidR="006755CE" w:rsidRPr="00657229" w:rsidRDefault="006755CE" w:rsidP="00CE0B52">
            <w:pPr>
              <w:rPr>
                <w:rFonts w:eastAsia="Times New Roman"/>
                <w:color w:val="000000"/>
                <w:shd w:val="clear" w:color="auto" w:fill="FFFFFF"/>
              </w:rPr>
            </w:pPr>
          </w:p>
        </w:tc>
        <w:tc>
          <w:tcPr>
            <w:tcW w:w="1440" w:type="dxa"/>
          </w:tcPr>
          <w:p w14:paraId="0231C1D7" w14:textId="77777777" w:rsidR="006755CE" w:rsidRPr="00E44FF2" w:rsidRDefault="006755CE" w:rsidP="00CE0B52">
            <w:pPr>
              <w:rPr>
                <w:rFonts w:ascii="Verdana" w:eastAsia="Times New Roman" w:hAnsi="Verdana"/>
                <w:color w:val="000000"/>
                <w:sz w:val="20"/>
                <w:szCs w:val="20"/>
              </w:rPr>
            </w:pPr>
            <w:r w:rsidRPr="00E44FF2">
              <w:rPr>
                <w:rFonts w:ascii="Verdana" w:eastAsia="Times New Roman" w:hAnsi="Verdana"/>
                <w:color w:val="000000"/>
                <w:sz w:val="20"/>
                <w:szCs w:val="20"/>
              </w:rPr>
              <w:t>3.3.8.a</w:t>
            </w:r>
          </w:p>
          <w:p w14:paraId="49E5F660" w14:textId="77777777" w:rsidR="006755CE" w:rsidRPr="00657229" w:rsidRDefault="006755CE" w:rsidP="00CE0B52">
            <w:pPr>
              <w:rPr>
                <w:rFonts w:eastAsia="Times New Roman"/>
                <w:color w:val="000000"/>
              </w:rPr>
            </w:pPr>
          </w:p>
        </w:tc>
        <w:tc>
          <w:tcPr>
            <w:tcW w:w="2610" w:type="dxa"/>
          </w:tcPr>
          <w:p w14:paraId="16298D3B" w14:textId="77777777" w:rsidR="006755CE" w:rsidRPr="00657229" w:rsidRDefault="006755CE" w:rsidP="00CE0B52">
            <w:pPr>
              <w:rPr>
                <w:rFonts w:eastAsia="Times New Roman"/>
                <w:color w:val="000000"/>
              </w:rPr>
            </w:pPr>
            <w:r>
              <w:rPr>
                <w:rFonts w:eastAsia="Times New Roman"/>
                <w:color w:val="000000"/>
              </w:rPr>
              <w:t>[ voting specific ]</w:t>
            </w:r>
          </w:p>
        </w:tc>
      </w:tr>
      <w:tr w:rsidR="006755CE" w:rsidRPr="00D869F1" w14:paraId="19DEAF6B" w14:textId="77777777" w:rsidTr="005F510D">
        <w:trPr>
          <w:trHeight w:val="360"/>
        </w:trPr>
        <w:tc>
          <w:tcPr>
            <w:tcW w:w="5220" w:type="dxa"/>
            <w:shd w:val="clear" w:color="auto" w:fill="auto"/>
            <w:noWrap/>
          </w:tcPr>
          <w:p w14:paraId="6F312588" w14:textId="1379E200" w:rsidR="006755CE" w:rsidRPr="003B5438" w:rsidRDefault="00B1425D" w:rsidP="00CE0B52">
            <w:pPr>
              <w:rPr>
                <w:rFonts w:eastAsia="Times New Roman"/>
                <w:i/>
                <w:color w:val="000000"/>
              </w:rPr>
            </w:pPr>
            <w:r>
              <w:rPr>
                <w:rFonts w:eastAsia="Times New Roman"/>
                <w:i/>
                <w:color w:val="000000"/>
                <w:highlight w:val="yellow"/>
              </w:rPr>
              <w:t>[</w:t>
            </w:r>
            <w:r w:rsidR="006755CE" w:rsidRPr="003B5438">
              <w:rPr>
                <w:rFonts w:eastAsia="Times New Roman"/>
                <w:i/>
                <w:color w:val="000000"/>
                <w:highlight w:val="yellow"/>
              </w:rPr>
              <w:t>New requirements for design on new devices and personal assistive technology such as voiceovers and system feedback via vibratio</w:t>
            </w:r>
            <w:r>
              <w:rPr>
                <w:rFonts w:eastAsia="Times New Roman"/>
                <w:i/>
                <w:color w:val="000000"/>
                <w:highlight w:val="yellow"/>
              </w:rPr>
              <w:t>n]</w:t>
            </w:r>
          </w:p>
        </w:tc>
        <w:tc>
          <w:tcPr>
            <w:tcW w:w="1440" w:type="dxa"/>
          </w:tcPr>
          <w:p w14:paraId="4B79D11C" w14:textId="77777777" w:rsidR="006755CE" w:rsidRPr="00E44FF2" w:rsidRDefault="006755CE" w:rsidP="00CE0B52">
            <w:pPr>
              <w:rPr>
                <w:rFonts w:ascii="Verdana" w:eastAsia="Times New Roman" w:hAnsi="Verdana"/>
                <w:color w:val="000000"/>
                <w:sz w:val="20"/>
                <w:szCs w:val="20"/>
              </w:rPr>
            </w:pPr>
          </w:p>
        </w:tc>
        <w:tc>
          <w:tcPr>
            <w:tcW w:w="2610" w:type="dxa"/>
          </w:tcPr>
          <w:p w14:paraId="1B57FF02" w14:textId="77777777" w:rsidR="006755CE" w:rsidRDefault="006755CE" w:rsidP="00CE0B52">
            <w:pPr>
              <w:rPr>
                <w:rFonts w:eastAsia="Times New Roman"/>
                <w:color w:val="000000"/>
              </w:rPr>
            </w:pPr>
          </w:p>
        </w:tc>
      </w:tr>
    </w:tbl>
    <w:p w14:paraId="0EFC5E7C" w14:textId="77777777" w:rsidR="005F510D" w:rsidRDefault="005F510D" w:rsidP="00E61D85"/>
    <w:p w14:paraId="02C180E2" w14:textId="77777777" w:rsidR="006755CE" w:rsidRDefault="006755CE" w:rsidP="005F510D">
      <w:pPr>
        <w:pStyle w:val="Heading7"/>
        <w:ind w:left="720"/>
        <w:rPr>
          <w:rFonts w:eastAsiaTheme="minorHAnsi"/>
        </w:rPr>
      </w:pPr>
      <w:r w:rsidRPr="008F6787">
        <w:rPr>
          <w:rFonts w:eastAsiaTheme="minorHAnsi"/>
        </w:rPr>
        <w:t>Requirements for Mechanical or Tactile Controls</w:t>
      </w:r>
    </w:p>
    <w:p w14:paraId="547A1CAA"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24FCB393" w14:textId="77777777" w:rsidTr="005F510D">
        <w:trPr>
          <w:trHeight w:val="360"/>
        </w:trPr>
        <w:tc>
          <w:tcPr>
            <w:tcW w:w="5220" w:type="dxa"/>
            <w:shd w:val="clear" w:color="auto" w:fill="F2F2F2" w:themeFill="background1" w:themeFillShade="F2"/>
            <w:noWrap/>
          </w:tcPr>
          <w:p w14:paraId="6BAA994C"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AC7ECE7" w14:textId="77777777" w:rsidR="006755CE" w:rsidRPr="00657229" w:rsidRDefault="006755CE" w:rsidP="00CE0B52">
            <w:pPr>
              <w:pStyle w:val="Body-TableHead0"/>
            </w:pPr>
            <w:r>
              <w:t>VVSG</w:t>
            </w:r>
          </w:p>
        </w:tc>
        <w:tc>
          <w:tcPr>
            <w:tcW w:w="2610" w:type="dxa"/>
            <w:shd w:val="clear" w:color="auto" w:fill="F2F2F2" w:themeFill="background1" w:themeFillShade="F2"/>
          </w:tcPr>
          <w:p w14:paraId="32D809CC" w14:textId="77777777" w:rsidR="006755CE" w:rsidRPr="00657229" w:rsidRDefault="006755CE" w:rsidP="00CE0B52">
            <w:pPr>
              <w:pStyle w:val="Body-TableHead0"/>
            </w:pPr>
            <w:r w:rsidRPr="007E44AB">
              <w:t>Accessibility Standard</w:t>
            </w:r>
          </w:p>
        </w:tc>
      </w:tr>
      <w:tr w:rsidR="006755CE" w:rsidRPr="00D869F1" w14:paraId="7E5B0561" w14:textId="77777777" w:rsidTr="005F51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
        </w:trPr>
        <w:tc>
          <w:tcPr>
            <w:tcW w:w="5220" w:type="dxa"/>
            <w:tcBorders>
              <w:top w:val="single" w:sz="4" w:space="0" w:color="auto"/>
              <w:left w:val="single" w:sz="4" w:space="0" w:color="auto"/>
              <w:bottom w:val="single" w:sz="4" w:space="0" w:color="auto"/>
              <w:right w:val="single" w:sz="4" w:space="0" w:color="auto"/>
            </w:tcBorders>
            <w:shd w:val="clear" w:color="auto" w:fill="auto"/>
            <w:noWrap/>
          </w:tcPr>
          <w:p w14:paraId="0D81C76D" w14:textId="77777777" w:rsidR="006755CE" w:rsidRPr="00471273" w:rsidRDefault="006755CE" w:rsidP="00CE0B52">
            <w:pPr>
              <w:rPr>
                <w:rFonts w:eastAsia="Times New Roman"/>
                <w:color w:val="000000"/>
              </w:rPr>
            </w:pPr>
            <w:r w:rsidRPr="00471273">
              <w:rPr>
                <w:color w:val="000000"/>
              </w:rPr>
              <w:t>Controls differentiate by shape and color</w:t>
            </w:r>
          </w:p>
        </w:tc>
        <w:tc>
          <w:tcPr>
            <w:tcW w:w="1440" w:type="dxa"/>
            <w:tcBorders>
              <w:top w:val="single" w:sz="4" w:space="0" w:color="auto"/>
              <w:left w:val="single" w:sz="4" w:space="0" w:color="auto"/>
              <w:bottom w:val="single" w:sz="4" w:space="0" w:color="auto"/>
              <w:right w:val="single" w:sz="4" w:space="0" w:color="auto"/>
            </w:tcBorders>
          </w:tcPr>
          <w:p w14:paraId="46CC5CD7" w14:textId="77777777" w:rsidR="006755CE" w:rsidRPr="00471273" w:rsidRDefault="006755CE" w:rsidP="00CE0B52">
            <w:pPr>
              <w:rPr>
                <w:rFonts w:eastAsia="Times New Roman"/>
                <w:color w:val="000000"/>
              </w:rPr>
            </w:pPr>
            <w:r w:rsidRPr="00471273">
              <w:rPr>
                <w:rFonts w:eastAsia="Times New Roman"/>
                <w:color w:val="000000"/>
              </w:rPr>
              <w:t>3.3.2.b</w:t>
            </w:r>
          </w:p>
          <w:p w14:paraId="29127F72" w14:textId="77777777" w:rsidR="006755CE" w:rsidRPr="00471273" w:rsidRDefault="006755CE" w:rsidP="00CE0B52">
            <w:pPr>
              <w:rPr>
                <w:rFonts w:eastAsia="Times New Roman"/>
                <w:color w:val="000000"/>
              </w:rPr>
            </w:pPr>
          </w:p>
        </w:tc>
        <w:tc>
          <w:tcPr>
            <w:tcW w:w="2610" w:type="dxa"/>
            <w:tcBorders>
              <w:top w:val="single" w:sz="4" w:space="0" w:color="auto"/>
              <w:left w:val="single" w:sz="4" w:space="0" w:color="auto"/>
              <w:bottom w:val="single" w:sz="4" w:space="0" w:color="auto"/>
              <w:right w:val="single" w:sz="4" w:space="0" w:color="auto"/>
            </w:tcBorders>
          </w:tcPr>
          <w:p w14:paraId="45AFFC00" w14:textId="77777777" w:rsidR="006755CE" w:rsidRPr="00471273" w:rsidRDefault="006755CE" w:rsidP="00CE0B52">
            <w:pPr>
              <w:rPr>
                <w:rFonts w:eastAsia="Times New Roman"/>
                <w:color w:val="000000"/>
              </w:rPr>
            </w:pPr>
            <w:r>
              <w:rPr>
                <w:rFonts w:eastAsia="Times New Roman"/>
                <w:color w:val="000000"/>
              </w:rPr>
              <w:t xml:space="preserve">WCAG </w:t>
            </w:r>
            <w:r w:rsidRPr="00471273">
              <w:rPr>
                <w:rFonts w:eastAsia="Times New Roman"/>
                <w:color w:val="000000"/>
              </w:rPr>
              <w:t>1.3.3</w:t>
            </w:r>
          </w:p>
          <w:p w14:paraId="0B635FB3" w14:textId="77777777" w:rsidR="006755CE" w:rsidRPr="00471273" w:rsidRDefault="006755CE" w:rsidP="00CE0B52">
            <w:pPr>
              <w:rPr>
                <w:rFonts w:eastAsia="Times New Roman"/>
                <w:color w:val="000000"/>
              </w:rPr>
            </w:pPr>
          </w:p>
        </w:tc>
      </w:tr>
      <w:tr w:rsidR="006755CE" w:rsidRPr="00471273" w14:paraId="73D21C9B" w14:textId="77777777" w:rsidTr="005F51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
        </w:trPr>
        <w:tc>
          <w:tcPr>
            <w:tcW w:w="5220" w:type="dxa"/>
            <w:tcBorders>
              <w:top w:val="single" w:sz="4" w:space="0" w:color="auto"/>
              <w:left w:val="single" w:sz="4" w:space="0" w:color="auto"/>
              <w:bottom w:val="single" w:sz="4" w:space="0" w:color="auto"/>
              <w:right w:val="single" w:sz="4" w:space="0" w:color="auto"/>
            </w:tcBorders>
            <w:shd w:val="clear" w:color="auto" w:fill="auto"/>
            <w:noWrap/>
            <w:hideMark/>
          </w:tcPr>
          <w:p w14:paraId="04EA52A7" w14:textId="77777777" w:rsidR="006755CE" w:rsidRPr="00471273" w:rsidRDefault="006755CE" w:rsidP="00CE0B52">
            <w:pPr>
              <w:rPr>
                <w:rFonts w:eastAsia="Times New Roman"/>
                <w:color w:val="000000"/>
              </w:rPr>
            </w:pPr>
            <w:r w:rsidRPr="00471273">
              <w:rPr>
                <w:rFonts w:eastAsia="Times New Roman"/>
              </w:rPr>
              <w:t>Mechanical keys tactilely discernable w/o activation</w:t>
            </w:r>
          </w:p>
        </w:tc>
        <w:tc>
          <w:tcPr>
            <w:tcW w:w="1440" w:type="dxa"/>
            <w:tcBorders>
              <w:top w:val="single" w:sz="4" w:space="0" w:color="auto"/>
              <w:left w:val="single" w:sz="4" w:space="0" w:color="auto"/>
              <w:bottom w:val="single" w:sz="4" w:space="0" w:color="auto"/>
              <w:right w:val="single" w:sz="4" w:space="0" w:color="auto"/>
            </w:tcBorders>
          </w:tcPr>
          <w:p w14:paraId="2C718040" w14:textId="77777777" w:rsidR="006755CE" w:rsidRPr="00471273" w:rsidRDefault="006755CE" w:rsidP="00CE0B52">
            <w:pPr>
              <w:rPr>
                <w:rFonts w:eastAsia="Times New Roman"/>
                <w:color w:val="000000"/>
              </w:rPr>
            </w:pPr>
            <w:r w:rsidRPr="00471273">
              <w:rPr>
                <w:rFonts w:eastAsia="Times New Roman"/>
                <w:color w:val="000000"/>
              </w:rPr>
              <w:t>3.3.3.f</w:t>
            </w:r>
          </w:p>
        </w:tc>
        <w:tc>
          <w:tcPr>
            <w:tcW w:w="2610" w:type="dxa"/>
            <w:tcBorders>
              <w:top w:val="single" w:sz="4" w:space="0" w:color="auto"/>
              <w:left w:val="single" w:sz="4" w:space="0" w:color="auto"/>
              <w:bottom w:val="single" w:sz="4" w:space="0" w:color="auto"/>
              <w:right w:val="single" w:sz="4" w:space="0" w:color="auto"/>
            </w:tcBorders>
          </w:tcPr>
          <w:p w14:paraId="1951D7D7" w14:textId="77777777" w:rsidR="006755CE" w:rsidRPr="00AD3785"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1194.23.k(1)</w:t>
            </w:r>
          </w:p>
        </w:tc>
      </w:tr>
      <w:tr w:rsidR="006755CE" w:rsidRPr="00471273" w14:paraId="6148F7D3" w14:textId="77777777" w:rsidTr="005F51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
        </w:trPr>
        <w:tc>
          <w:tcPr>
            <w:tcW w:w="5220" w:type="dxa"/>
            <w:tcBorders>
              <w:top w:val="single" w:sz="4" w:space="0" w:color="auto"/>
              <w:left w:val="single" w:sz="4" w:space="0" w:color="auto"/>
              <w:bottom w:val="single" w:sz="4" w:space="0" w:color="auto"/>
              <w:right w:val="single" w:sz="4" w:space="0" w:color="auto"/>
            </w:tcBorders>
            <w:shd w:val="clear" w:color="auto" w:fill="auto"/>
            <w:noWrap/>
            <w:hideMark/>
          </w:tcPr>
          <w:p w14:paraId="5EA06DC7" w14:textId="77777777" w:rsidR="006755CE" w:rsidRPr="00471273" w:rsidRDefault="006755CE" w:rsidP="00CE0B52">
            <w:pPr>
              <w:rPr>
                <w:rFonts w:eastAsia="Times New Roman"/>
                <w:color w:val="000000"/>
              </w:rPr>
            </w:pPr>
            <w:r w:rsidRPr="00471273">
              <w:rPr>
                <w:rFonts w:eastAsia="Times New Roman"/>
                <w:color w:val="000000"/>
              </w:rPr>
              <w:t>Status of toggle keys discernable through touch or sound</w:t>
            </w:r>
          </w:p>
        </w:tc>
        <w:tc>
          <w:tcPr>
            <w:tcW w:w="1440" w:type="dxa"/>
            <w:tcBorders>
              <w:top w:val="single" w:sz="4" w:space="0" w:color="auto"/>
              <w:left w:val="single" w:sz="4" w:space="0" w:color="auto"/>
              <w:bottom w:val="single" w:sz="4" w:space="0" w:color="auto"/>
              <w:right w:val="single" w:sz="4" w:space="0" w:color="auto"/>
            </w:tcBorders>
          </w:tcPr>
          <w:p w14:paraId="4BA054B7" w14:textId="77777777" w:rsidR="006755CE" w:rsidRPr="00471273" w:rsidRDefault="006755CE" w:rsidP="00CE0B52">
            <w:pPr>
              <w:rPr>
                <w:rFonts w:eastAsia="Times New Roman"/>
                <w:color w:val="000000"/>
              </w:rPr>
            </w:pPr>
            <w:r w:rsidRPr="00471273">
              <w:rPr>
                <w:rFonts w:eastAsia="Times New Roman"/>
                <w:color w:val="000000"/>
              </w:rPr>
              <w:t>3.3.3.g</w:t>
            </w:r>
          </w:p>
        </w:tc>
        <w:tc>
          <w:tcPr>
            <w:tcW w:w="2610" w:type="dxa"/>
            <w:tcBorders>
              <w:top w:val="single" w:sz="4" w:space="0" w:color="auto"/>
              <w:left w:val="single" w:sz="4" w:space="0" w:color="auto"/>
              <w:bottom w:val="single" w:sz="4" w:space="0" w:color="auto"/>
              <w:right w:val="single" w:sz="4" w:space="0" w:color="auto"/>
            </w:tcBorders>
          </w:tcPr>
          <w:p w14:paraId="60DEE01F" w14:textId="77777777" w:rsidR="006755CE" w:rsidRPr="00471273"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1194.23.k(4)</w:t>
            </w:r>
          </w:p>
        </w:tc>
      </w:tr>
    </w:tbl>
    <w:p w14:paraId="47584F71" w14:textId="3A50C5ED" w:rsidR="00E61562" w:rsidRDefault="00E61562" w:rsidP="00E61D85">
      <w:r>
        <w:br w:type="page"/>
      </w:r>
    </w:p>
    <w:p w14:paraId="21EC6A35" w14:textId="77777777" w:rsidR="006755CE" w:rsidRDefault="006755CE" w:rsidP="005F510D">
      <w:pPr>
        <w:pStyle w:val="Heading7"/>
        <w:ind w:left="720"/>
        <w:rPr>
          <w:rFonts w:eastAsiaTheme="minorHAnsi"/>
        </w:rPr>
      </w:pPr>
      <w:r w:rsidRPr="008F6787">
        <w:rPr>
          <w:rFonts w:eastAsiaTheme="minorHAnsi"/>
        </w:rPr>
        <w:lastRenderedPageBreak/>
        <w:t xml:space="preserve">Requirements for Alternative Languages </w:t>
      </w:r>
    </w:p>
    <w:p w14:paraId="05B34A06"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4AF8692A" w14:textId="77777777" w:rsidTr="005F510D">
        <w:trPr>
          <w:trHeight w:val="360"/>
        </w:trPr>
        <w:tc>
          <w:tcPr>
            <w:tcW w:w="5220" w:type="dxa"/>
            <w:shd w:val="clear" w:color="auto" w:fill="F2F2F2" w:themeFill="background1" w:themeFillShade="F2"/>
            <w:noWrap/>
          </w:tcPr>
          <w:p w14:paraId="4A2B88B1"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327D734" w14:textId="77777777" w:rsidR="006755CE" w:rsidRPr="00657229" w:rsidRDefault="006755CE" w:rsidP="00CE0B52">
            <w:pPr>
              <w:pStyle w:val="Body-TableHead0"/>
            </w:pPr>
            <w:r>
              <w:t>VVSG</w:t>
            </w:r>
          </w:p>
        </w:tc>
        <w:tc>
          <w:tcPr>
            <w:tcW w:w="2610" w:type="dxa"/>
            <w:shd w:val="clear" w:color="auto" w:fill="F2F2F2" w:themeFill="background1" w:themeFillShade="F2"/>
          </w:tcPr>
          <w:p w14:paraId="2A77A4C2" w14:textId="77777777" w:rsidR="006755CE" w:rsidRPr="00657229" w:rsidRDefault="006755CE" w:rsidP="00CE0B52">
            <w:pPr>
              <w:pStyle w:val="Body-TableHead0"/>
            </w:pPr>
            <w:r w:rsidRPr="007E44AB">
              <w:t>Accessibility Standard</w:t>
            </w:r>
          </w:p>
        </w:tc>
      </w:tr>
      <w:tr w:rsidR="006755CE" w:rsidRPr="008134D9" w14:paraId="1B27C030" w14:textId="77777777" w:rsidTr="005F51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hideMark/>
          </w:tcPr>
          <w:p w14:paraId="36E75410" w14:textId="77777777" w:rsidR="006755CE" w:rsidRPr="00A10782" w:rsidRDefault="006755CE" w:rsidP="00CE0B52">
            <w:pPr>
              <w:rPr>
                <w:rFonts w:eastAsia="Times New Roman"/>
                <w:color w:val="000000"/>
              </w:rPr>
            </w:pPr>
            <w:r w:rsidRPr="00A10782">
              <w:rPr>
                <w:color w:val="000000"/>
              </w:rPr>
              <w:t>Allow voter to change language and preserve votes at any time. Present language name/label in native language.</w:t>
            </w:r>
          </w:p>
        </w:tc>
        <w:tc>
          <w:tcPr>
            <w:tcW w:w="1440" w:type="dxa"/>
            <w:tcBorders>
              <w:top w:val="single" w:sz="4" w:space="0" w:color="auto"/>
              <w:left w:val="single" w:sz="4" w:space="0" w:color="auto"/>
              <w:bottom w:val="single" w:sz="4" w:space="0" w:color="auto"/>
              <w:right w:val="single" w:sz="4" w:space="0" w:color="auto"/>
            </w:tcBorders>
          </w:tcPr>
          <w:p w14:paraId="6390C18D" w14:textId="77777777" w:rsidR="006755CE" w:rsidRPr="00A10782" w:rsidRDefault="006755CE" w:rsidP="00CE0B52">
            <w:pPr>
              <w:rPr>
                <w:rFonts w:eastAsia="Times New Roman"/>
                <w:color w:val="000000"/>
              </w:rPr>
            </w:pPr>
            <w:r w:rsidRPr="00A10782">
              <w:rPr>
                <w:rFonts w:eastAsia="Times New Roman"/>
                <w:color w:val="000000"/>
              </w:rPr>
              <w:t>3.2.7.a.i</w:t>
            </w:r>
          </w:p>
          <w:p w14:paraId="435E32F6" w14:textId="77777777" w:rsidR="006755CE" w:rsidRPr="00A10782" w:rsidRDefault="006755CE" w:rsidP="00CE0B52">
            <w:pPr>
              <w:rPr>
                <w:rFonts w:eastAsia="Times New Roman"/>
                <w:color w:val="000000"/>
              </w:rPr>
            </w:pPr>
          </w:p>
        </w:tc>
        <w:tc>
          <w:tcPr>
            <w:tcW w:w="2610" w:type="dxa"/>
            <w:tcBorders>
              <w:top w:val="single" w:sz="4" w:space="0" w:color="auto"/>
              <w:left w:val="single" w:sz="4" w:space="0" w:color="auto"/>
              <w:bottom w:val="single" w:sz="4" w:space="0" w:color="auto"/>
              <w:right w:val="single" w:sz="4" w:space="0" w:color="auto"/>
            </w:tcBorders>
          </w:tcPr>
          <w:p w14:paraId="0FD5E10F" w14:textId="77777777" w:rsidR="006755CE" w:rsidRPr="00A10782" w:rsidRDefault="006755CE" w:rsidP="00CE0B52">
            <w:pPr>
              <w:rPr>
                <w:rFonts w:eastAsia="Times New Roman"/>
                <w:color w:val="000000"/>
              </w:rPr>
            </w:pPr>
            <w:r>
              <w:rPr>
                <w:rFonts w:eastAsia="Times New Roman"/>
                <w:color w:val="000000"/>
              </w:rPr>
              <w:t>[ voting specific ]</w:t>
            </w:r>
          </w:p>
        </w:tc>
      </w:tr>
      <w:tr w:rsidR="006755CE" w:rsidRPr="008134D9" w14:paraId="0DF9D943" w14:textId="77777777" w:rsidTr="005F51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tcPr>
          <w:p w14:paraId="5F04ACB4" w14:textId="77777777" w:rsidR="006755CE" w:rsidRPr="00A10782" w:rsidRDefault="006755CE" w:rsidP="00CE0B52">
            <w:pPr>
              <w:rPr>
                <w:color w:val="000000"/>
              </w:rPr>
            </w:pPr>
            <w:r w:rsidRPr="00A10782">
              <w:rPr>
                <w:color w:val="000000"/>
              </w:rPr>
              <w:t>Record all voter records in English</w:t>
            </w:r>
          </w:p>
        </w:tc>
        <w:tc>
          <w:tcPr>
            <w:tcW w:w="1440" w:type="dxa"/>
            <w:tcBorders>
              <w:top w:val="single" w:sz="4" w:space="0" w:color="auto"/>
              <w:left w:val="single" w:sz="4" w:space="0" w:color="auto"/>
              <w:bottom w:val="single" w:sz="4" w:space="0" w:color="auto"/>
              <w:right w:val="single" w:sz="4" w:space="0" w:color="auto"/>
            </w:tcBorders>
          </w:tcPr>
          <w:p w14:paraId="5162693B" w14:textId="77777777" w:rsidR="006755CE" w:rsidRPr="00A10782" w:rsidRDefault="006755CE" w:rsidP="00CE0B52">
            <w:pPr>
              <w:rPr>
                <w:rFonts w:eastAsia="Times New Roman"/>
                <w:color w:val="000000"/>
              </w:rPr>
            </w:pPr>
            <w:r w:rsidRPr="00A10782">
              <w:rPr>
                <w:rFonts w:eastAsia="Times New Roman"/>
                <w:color w:val="000000"/>
              </w:rPr>
              <w:t>3.2.7.a.iii</w:t>
            </w:r>
          </w:p>
        </w:tc>
        <w:tc>
          <w:tcPr>
            <w:tcW w:w="2610" w:type="dxa"/>
            <w:tcBorders>
              <w:top w:val="single" w:sz="4" w:space="0" w:color="auto"/>
              <w:left w:val="single" w:sz="4" w:space="0" w:color="auto"/>
              <w:bottom w:val="single" w:sz="4" w:space="0" w:color="auto"/>
              <w:right w:val="single" w:sz="4" w:space="0" w:color="auto"/>
            </w:tcBorders>
          </w:tcPr>
          <w:p w14:paraId="476BCF3B" w14:textId="77777777" w:rsidR="006755CE" w:rsidRPr="00A10782" w:rsidRDefault="006755CE" w:rsidP="00CE0B52">
            <w:pPr>
              <w:rPr>
                <w:rFonts w:eastAsia="Times New Roman"/>
                <w:color w:val="000000"/>
              </w:rPr>
            </w:pPr>
            <w:r>
              <w:rPr>
                <w:rFonts w:eastAsia="Times New Roman"/>
                <w:color w:val="000000"/>
              </w:rPr>
              <w:t>[ voting specific ]</w:t>
            </w:r>
          </w:p>
        </w:tc>
      </w:tr>
    </w:tbl>
    <w:p w14:paraId="4510961D" w14:textId="77777777" w:rsidR="006755CE" w:rsidRDefault="006755CE" w:rsidP="006755CE">
      <w:pPr>
        <w:rPr>
          <w:rFonts w:eastAsia="ヒラギノ角ゴ Pro W3" w:cs="Times New Roman"/>
          <w:b/>
          <w:color w:val="424242"/>
          <w:sz w:val="26"/>
          <w:szCs w:val="26"/>
        </w:rPr>
      </w:pPr>
    </w:p>
    <w:p w14:paraId="285BA7E9" w14:textId="77777777" w:rsidR="006755CE" w:rsidRPr="008F6787" w:rsidRDefault="006755CE" w:rsidP="005F510D">
      <w:pPr>
        <w:ind w:left="720"/>
        <w:rPr>
          <w:rFonts w:ascii="Calibri Light" w:hAnsi="Calibri Light"/>
          <w:color w:val="5B9BD5" w:themeColor="accent1"/>
          <w:sz w:val="24"/>
          <w:szCs w:val="24"/>
        </w:rPr>
      </w:pPr>
      <w:r w:rsidRPr="005F510D">
        <w:rPr>
          <w:rStyle w:val="Heading6Char"/>
        </w:rPr>
        <w:t>GUIDELINE 3.2: Operable - Voters and poll workers must be able to use all controls accurately, and all ballot changes made with the direct control the voter</w:t>
      </w:r>
      <w:r w:rsidRPr="008F6787">
        <w:rPr>
          <w:rFonts w:ascii="Calibri Light" w:hAnsi="Calibri Light"/>
          <w:color w:val="5B9BD5" w:themeColor="accent1"/>
          <w:sz w:val="24"/>
          <w:szCs w:val="24"/>
        </w:rPr>
        <w:t>.</w:t>
      </w:r>
    </w:p>
    <w:p w14:paraId="5F455329" w14:textId="4E28796F" w:rsidR="006755CE" w:rsidRPr="00C75E32" w:rsidRDefault="00B1425D" w:rsidP="005F510D">
      <w:pPr>
        <w:ind w:left="720"/>
        <w:rPr>
          <w:szCs w:val="24"/>
        </w:rPr>
      </w:pPr>
      <w:r w:rsidRPr="00C75E32">
        <w:rPr>
          <w:i/>
          <w:szCs w:val="24"/>
          <w:highlight w:val="yellow"/>
        </w:rPr>
        <w:t>[</w:t>
      </w:r>
      <w:r w:rsidR="006755CE" w:rsidRPr="00C75E32">
        <w:rPr>
          <w:i/>
          <w:szCs w:val="24"/>
          <w:highlight w:val="yellow"/>
        </w:rPr>
        <w:t>In general, New requirements for new devices, e.g. tablets and for new modes of interaction, e.g. gestures</w:t>
      </w:r>
      <w:r w:rsidR="00673517" w:rsidRPr="00C75E32">
        <w:rPr>
          <w:i/>
          <w:szCs w:val="24"/>
          <w:highlight w:val="yellow"/>
        </w:rPr>
        <w:t>, are needed</w:t>
      </w:r>
      <w:r w:rsidRPr="00C75E32">
        <w:rPr>
          <w:i/>
          <w:szCs w:val="24"/>
          <w:highlight w:val="yellow"/>
        </w:rPr>
        <w:t>.]</w:t>
      </w:r>
    </w:p>
    <w:p w14:paraId="01942A9C" w14:textId="77777777" w:rsidR="006755CE" w:rsidRDefault="006755CE" w:rsidP="005F510D">
      <w:pPr>
        <w:pStyle w:val="Heading7"/>
        <w:ind w:left="720"/>
        <w:rPr>
          <w:rFonts w:eastAsiaTheme="minorHAnsi"/>
        </w:rPr>
      </w:pPr>
      <w:r w:rsidRPr="008F6787">
        <w:rPr>
          <w:rFonts w:eastAsiaTheme="minorHAnsi"/>
        </w:rPr>
        <w:t>Requirements for All Interface Controls</w:t>
      </w:r>
    </w:p>
    <w:p w14:paraId="2C334690"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231DF20" w14:textId="77777777" w:rsidTr="005F510D">
        <w:trPr>
          <w:trHeight w:val="360"/>
        </w:trPr>
        <w:tc>
          <w:tcPr>
            <w:tcW w:w="5220" w:type="dxa"/>
            <w:shd w:val="clear" w:color="auto" w:fill="F2F2F2" w:themeFill="background1" w:themeFillShade="F2"/>
            <w:noWrap/>
          </w:tcPr>
          <w:p w14:paraId="4626DC61"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BE140F4" w14:textId="77777777" w:rsidR="006755CE" w:rsidRPr="00657229" w:rsidRDefault="006755CE" w:rsidP="00CE0B52">
            <w:pPr>
              <w:pStyle w:val="Body-TableHead0"/>
            </w:pPr>
            <w:r>
              <w:t>VVSG</w:t>
            </w:r>
          </w:p>
        </w:tc>
        <w:tc>
          <w:tcPr>
            <w:tcW w:w="2610" w:type="dxa"/>
            <w:shd w:val="clear" w:color="auto" w:fill="F2F2F2" w:themeFill="background1" w:themeFillShade="F2"/>
          </w:tcPr>
          <w:p w14:paraId="6B85AC5A" w14:textId="77777777" w:rsidR="006755CE" w:rsidRPr="00657229" w:rsidRDefault="006755CE" w:rsidP="00CE0B52">
            <w:pPr>
              <w:pStyle w:val="Body-TableHead0"/>
            </w:pPr>
            <w:r w:rsidRPr="007E44AB">
              <w:t>Accessibility Standard</w:t>
            </w:r>
          </w:p>
        </w:tc>
      </w:tr>
      <w:tr w:rsidR="006755CE" w:rsidRPr="0016161E" w14:paraId="266435EC" w14:textId="77777777" w:rsidTr="005F510D">
        <w:trPr>
          <w:trHeight w:val="360"/>
        </w:trPr>
        <w:tc>
          <w:tcPr>
            <w:tcW w:w="5220" w:type="dxa"/>
            <w:tcBorders>
              <w:top w:val="single" w:sz="4" w:space="0" w:color="auto"/>
              <w:left w:val="single" w:sz="4" w:space="0" w:color="auto"/>
              <w:bottom w:val="single" w:sz="4" w:space="0" w:color="auto"/>
              <w:right w:val="single" w:sz="4" w:space="0" w:color="auto"/>
            </w:tcBorders>
            <w:shd w:val="clear" w:color="auto" w:fill="auto"/>
            <w:noWrap/>
          </w:tcPr>
          <w:p w14:paraId="4E498DCA" w14:textId="77777777" w:rsidR="006755CE" w:rsidRPr="00BF362C" w:rsidRDefault="006755CE" w:rsidP="00CE0B52">
            <w:pPr>
              <w:rPr>
                <w:rFonts w:eastAsia="Times New Roman"/>
                <w:color w:val="000000"/>
              </w:rPr>
            </w:pPr>
            <w:r w:rsidRPr="00BF362C">
              <w:rPr>
                <w:rFonts w:eastAsia="Times New Roman"/>
                <w:color w:val="000000"/>
              </w:rPr>
              <w:t>Navigation between contests in all modes</w:t>
            </w:r>
          </w:p>
        </w:tc>
        <w:tc>
          <w:tcPr>
            <w:tcW w:w="1440" w:type="dxa"/>
            <w:tcBorders>
              <w:top w:val="single" w:sz="4" w:space="0" w:color="auto"/>
              <w:left w:val="single" w:sz="4" w:space="0" w:color="auto"/>
              <w:bottom w:val="single" w:sz="4" w:space="0" w:color="auto"/>
              <w:right w:val="single" w:sz="4" w:space="0" w:color="auto"/>
            </w:tcBorders>
          </w:tcPr>
          <w:p w14:paraId="76D15CF1" w14:textId="77777777" w:rsidR="006755CE" w:rsidRPr="00BF362C" w:rsidRDefault="006755CE" w:rsidP="00CE0B52">
            <w:pPr>
              <w:rPr>
                <w:rFonts w:eastAsia="Times New Roman"/>
                <w:color w:val="000000"/>
              </w:rPr>
            </w:pPr>
            <w:r w:rsidRPr="00BF362C">
              <w:rPr>
                <w:rFonts w:eastAsia="Times New Roman"/>
                <w:color w:val="000000"/>
              </w:rPr>
              <w:t>3.2.2.1.e</w:t>
            </w:r>
          </w:p>
        </w:tc>
        <w:tc>
          <w:tcPr>
            <w:tcW w:w="2610" w:type="dxa"/>
            <w:tcBorders>
              <w:top w:val="single" w:sz="4" w:space="0" w:color="auto"/>
              <w:left w:val="single" w:sz="4" w:space="0" w:color="auto"/>
              <w:bottom w:val="single" w:sz="4" w:space="0" w:color="auto"/>
              <w:right w:val="single" w:sz="4" w:space="0" w:color="auto"/>
            </w:tcBorders>
          </w:tcPr>
          <w:p w14:paraId="58E7833C" w14:textId="77777777" w:rsidR="006755CE" w:rsidRDefault="006755CE" w:rsidP="00CE0B52">
            <w:pPr>
              <w:rPr>
                <w:rFonts w:eastAsia="Times New Roman"/>
                <w:color w:val="000000"/>
              </w:rPr>
            </w:pPr>
            <w:r>
              <w:rPr>
                <w:rFonts w:eastAsia="Times New Roman"/>
                <w:color w:val="000000"/>
              </w:rPr>
              <w:t>[ voting specific ]</w:t>
            </w:r>
          </w:p>
          <w:p w14:paraId="44A26E09" w14:textId="77777777" w:rsidR="006755CE" w:rsidRPr="00BF362C" w:rsidRDefault="006755CE" w:rsidP="00CE0B52">
            <w:pPr>
              <w:rPr>
                <w:rFonts w:eastAsia="Times New Roman"/>
                <w:color w:val="000000"/>
              </w:rPr>
            </w:pPr>
            <w:r>
              <w:rPr>
                <w:rFonts w:eastAsia="Times New Roman"/>
                <w:color w:val="000000"/>
              </w:rPr>
              <w:t>Related to WCAG 2.4.5</w:t>
            </w:r>
          </w:p>
        </w:tc>
      </w:tr>
      <w:tr w:rsidR="006755CE" w:rsidRPr="00BA7CE9" w14:paraId="5F9D44ED" w14:textId="77777777" w:rsidTr="005F510D">
        <w:trPr>
          <w:trHeight w:val="360"/>
        </w:trPr>
        <w:tc>
          <w:tcPr>
            <w:tcW w:w="5220" w:type="dxa"/>
            <w:shd w:val="clear" w:color="auto" w:fill="auto"/>
            <w:noWrap/>
          </w:tcPr>
          <w:p w14:paraId="6D7572BA" w14:textId="77777777" w:rsidR="006755CE" w:rsidRPr="00BA7CE9" w:rsidRDefault="006755CE" w:rsidP="00CE0B52">
            <w:pPr>
              <w:rPr>
                <w:rFonts w:eastAsia="Times New Roman"/>
              </w:rPr>
            </w:pPr>
            <w:r w:rsidRPr="00BA7CE9">
              <w:rPr>
                <w:color w:val="000000"/>
              </w:rPr>
              <w:t>No voter speech required for operation</w:t>
            </w:r>
          </w:p>
        </w:tc>
        <w:tc>
          <w:tcPr>
            <w:tcW w:w="1440" w:type="dxa"/>
          </w:tcPr>
          <w:p w14:paraId="4DBF3B29" w14:textId="77777777" w:rsidR="006755CE" w:rsidRPr="00BA7CE9" w:rsidRDefault="006755CE" w:rsidP="00CE0B52">
            <w:pPr>
              <w:rPr>
                <w:rFonts w:eastAsia="Times New Roman"/>
                <w:color w:val="000000"/>
              </w:rPr>
            </w:pPr>
            <w:r w:rsidRPr="00BA7CE9">
              <w:rPr>
                <w:rFonts w:eastAsia="Times New Roman"/>
                <w:color w:val="000000"/>
              </w:rPr>
              <w:t>3.3.9.a</w:t>
            </w:r>
          </w:p>
          <w:p w14:paraId="3C4D7BD2" w14:textId="77777777" w:rsidR="006755CE" w:rsidRPr="00BA7CE9" w:rsidRDefault="006755CE" w:rsidP="00CE0B52">
            <w:pPr>
              <w:rPr>
                <w:rFonts w:eastAsia="Times New Roman"/>
                <w:color w:val="000000"/>
              </w:rPr>
            </w:pPr>
          </w:p>
        </w:tc>
        <w:tc>
          <w:tcPr>
            <w:tcW w:w="2610" w:type="dxa"/>
          </w:tcPr>
          <w:p w14:paraId="0393FEA9" w14:textId="77777777" w:rsidR="006755CE" w:rsidRPr="00BA7CE9"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1194.31.e</w:t>
            </w:r>
          </w:p>
        </w:tc>
      </w:tr>
      <w:tr w:rsidR="006755CE" w:rsidRPr="00BA7CE9" w14:paraId="2E749CA5" w14:textId="77777777" w:rsidTr="005F510D">
        <w:trPr>
          <w:trHeight w:val="360"/>
        </w:trPr>
        <w:tc>
          <w:tcPr>
            <w:tcW w:w="5220" w:type="dxa"/>
            <w:shd w:val="clear" w:color="auto" w:fill="auto"/>
            <w:noWrap/>
          </w:tcPr>
          <w:p w14:paraId="2F6A2665" w14:textId="77777777" w:rsidR="006755CE" w:rsidRPr="00661271" w:rsidRDefault="006755CE" w:rsidP="00CE0B52">
            <w:pPr>
              <w:rPr>
                <w:color w:val="000000"/>
              </w:rPr>
            </w:pPr>
            <w:r w:rsidRPr="00661271">
              <w:rPr>
                <w:color w:val="000000"/>
              </w:rPr>
              <w:t>Mechanisms designed to prevent accidental activation</w:t>
            </w:r>
          </w:p>
        </w:tc>
        <w:tc>
          <w:tcPr>
            <w:tcW w:w="1440" w:type="dxa"/>
          </w:tcPr>
          <w:p w14:paraId="164FB28E" w14:textId="77777777" w:rsidR="006755CE" w:rsidRPr="00661271" w:rsidRDefault="006755CE" w:rsidP="00CE0B52">
            <w:pPr>
              <w:rPr>
                <w:rFonts w:eastAsia="Times New Roman"/>
                <w:color w:val="000000"/>
              </w:rPr>
            </w:pPr>
            <w:r w:rsidRPr="00661271">
              <w:rPr>
                <w:color w:val="000000"/>
              </w:rPr>
              <w:t>3.2.6.c</w:t>
            </w:r>
          </w:p>
        </w:tc>
        <w:tc>
          <w:tcPr>
            <w:tcW w:w="2610" w:type="dxa"/>
          </w:tcPr>
          <w:p w14:paraId="0A81BE77" w14:textId="77777777" w:rsidR="006755CE" w:rsidRPr="00661271" w:rsidRDefault="006755CE" w:rsidP="00CE0B52">
            <w:pPr>
              <w:rPr>
                <w:rFonts w:eastAsia="Times New Roman"/>
                <w:color w:val="000000"/>
              </w:rPr>
            </w:pPr>
            <w:r>
              <w:t xml:space="preserve">Related to </w:t>
            </w:r>
            <w:r>
              <w:rPr>
                <w:rFonts w:eastAsia="Times New Roman"/>
                <w:color w:val="000000"/>
              </w:rPr>
              <w:t xml:space="preserve">508: </w:t>
            </w:r>
            <w:r w:rsidRPr="002D216A">
              <w:rPr>
                <w:rFonts w:eastAsia="Times New Roman"/>
                <w:color w:val="000000"/>
              </w:rPr>
              <w:t>1194.31.f</w:t>
            </w:r>
            <w:r>
              <w:rPr>
                <w:rFonts w:eastAsia="Times New Roman"/>
                <w:color w:val="000000"/>
              </w:rPr>
              <w:t xml:space="preserve"> and 508: </w:t>
            </w:r>
            <w:r w:rsidRPr="00AD3785">
              <w:rPr>
                <w:rFonts w:eastAsia="Times New Roman"/>
                <w:color w:val="000000"/>
              </w:rPr>
              <w:t>1194.23.k(1)</w:t>
            </w:r>
          </w:p>
        </w:tc>
      </w:tr>
    </w:tbl>
    <w:p w14:paraId="4AAA2F5F" w14:textId="77777777" w:rsidR="005808B4" w:rsidRDefault="005808B4" w:rsidP="00E61D85"/>
    <w:p w14:paraId="7DE829A6" w14:textId="6A1130BD" w:rsidR="006755CE" w:rsidRDefault="00F40760" w:rsidP="005F510D">
      <w:pPr>
        <w:pStyle w:val="Heading7"/>
        <w:ind w:left="720"/>
        <w:rPr>
          <w:rFonts w:eastAsiaTheme="minorHAnsi"/>
        </w:rPr>
      </w:pPr>
      <w:r w:rsidRPr="008F6787">
        <w:rPr>
          <w:rFonts w:eastAsiaTheme="minorHAnsi"/>
        </w:rPr>
        <w:t xml:space="preserve">Requirements for </w:t>
      </w:r>
      <w:r w:rsidR="006755CE" w:rsidRPr="008F6787">
        <w:rPr>
          <w:rFonts w:eastAsiaTheme="minorHAnsi"/>
        </w:rPr>
        <w:t xml:space="preserve">Controls within reach </w:t>
      </w:r>
    </w:p>
    <w:p w14:paraId="4E92B2D9"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90BC11A" w14:textId="77777777" w:rsidTr="005F510D">
        <w:trPr>
          <w:trHeight w:val="360"/>
        </w:trPr>
        <w:tc>
          <w:tcPr>
            <w:tcW w:w="5220" w:type="dxa"/>
            <w:shd w:val="clear" w:color="auto" w:fill="F2F2F2" w:themeFill="background1" w:themeFillShade="F2"/>
            <w:noWrap/>
          </w:tcPr>
          <w:p w14:paraId="6CE41E3F"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6695AEA" w14:textId="77777777" w:rsidR="006755CE" w:rsidRPr="00657229" w:rsidRDefault="006755CE" w:rsidP="00CE0B52">
            <w:pPr>
              <w:pStyle w:val="Body-TableHead0"/>
            </w:pPr>
            <w:r>
              <w:t>VVSG</w:t>
            </w:r>
          </w:p>
        </w:tc>
        <w:tc>
          <w:tcPr>
            <w:tcW w:w="2610" w:type="dxa"/>
            <w:shd w:val="clear" w:color="auto" w:fill="F2F2F2" w:themeFill="background1" w:themeFillShade="F2"/>
          </w:tcPr>
          <w:p w14:paraId="12D17896" w14:textId="77777777" w:rsidR="006755CE" w:rsidRPr="00657229" w:rsidRDefault="006755CE" w:rsidP="00CE0B52">
            <w:pPr>
              <w:pStyle w:val="Body-TableHead0"/>
            </w:pPr>
            <w:r w:rsidRPr="007E44AB">
              <w:t>Accessibility Standard</w:t>
            </w:r>
          </w:p>
        </w:tc>
      </w:tr>
      <w:tr w:rsidR="006755CE" w:rsidRPr="00784475" w14:paraId="0BC1072F" w14:textId="77777777" w:rsidTr="005F510D">
        <w:trPr>
          <w:trHeight w:val="360"/>
        </w:trPr>
        <w:tc>
          <w:tcPr>
            <w:tcW w:w="5220" w:type="dxa"/>
            <w:shd w:val="clear" w:color="auto" w:fill="auto"/>
            <w:noWrap/>
          </w:tcPr>
          <w:p w14:paraId="22FBB52D" w14:textId="77777777" w:rsidR="006755CE" w:rsidRPr="00784475" w:rsidRDefault="006755CE" w:rsidP="00CE0B52">
            <w:pPr>
              <w:rPr>
                <w:rFonts w:eastAsia="Times New Roman"/>
                <w:color w:val="000000"/>
              </w:rPr>
            </w:pPr>
            <w:r w:rsidRPr="00784475">
              <w:rPr>
                <w:rFonts w:eastAsia="Times New Roman"/>
                <w:color w:val="000000"/>
              </w:rPr>
              <w:t>Minimum clear floor space</w:t>
            </w:r>
          </w:p>
        </w:tc>
        <w:tc>
          <w:tcPr>
            <w:tcW w:w="1440" w:type="dxa"/>
          </w:tcPr>
          <w:p w14:paraId="2D6231B3" w14:textId="77777777" w:rsidR="006755CE" w:rsidRPr="003C6259" w:rsidRDefault="006755CE" w:rsidP="00CE0B52">
            <w:pPr>
              <w:rPr>
                <w:rFonts w:eastAsia="Times New Roman"/>
                <w:color w:val="000000"/>
              </w:rPr>
            </w:pPr>
            <w:r w:rsidRPr="003C6259">
              <w:rPr>
                <w:rFonts w:eastAsia="Times New Roman"/>
                <w:color w:val="000000"/>
              </w:rPr>
              <w:t>3.3.5.a</w:t>
            </w:r>
          </w:p>
        </w:tc>
        <w:tc>
          <w:tcPr>
            <w:tcW w:w="2610" w:type="dxa"/>
          </w:tcPr>
          <w:p w14:paraId="2B197C44" w14:textId="77777777" w:rsidR="006755CE" w:rsidRPr="003C6259" w:rsidRDefault="006755CE" w:rsidP="00CE0B52">
            <w:pPr>
              <w:rPr>
                <w:rFonts w:eastAsia="Times New Roman"/>
                <w:color w:val="000000"/>
              </w:rPr>
            </w:pPr>
            <w:r w:rsidRPr="003C6259">
              <w:rPr>
                <w:rFonts w:eastAsia="Times New Roman"/>
                <w:color w:val="000000"/>
              </w:rPr>
              <w:t>ADAAG</w:t>
            </w:r>
            <w:r w:rsidRPr="00F70726">
              <w:rPr>
                <w:rFonts w:eastAsia="Times New Roman"/>
                <w:color w:val="000000"/>
                <w:vertAlign w:val="superscript"/>
              </w:rPr>
              <w:t>1</w:t>
            </w:r>
          </w:p>
        </w:tc>
      </w:tr>
      <w:tr w:rsidR="006755CE" w:rsidRPr="00784475" w14:paraId="391D2C89" w14:textId="77777777" w:rsidTr="005F510D">
        <w:trPr>
          <w:trHeight w:val="360"/>
        </w:trPr>
        <w:tc>
          <w:tcPr>
            <w:tcW w:w="5220" w:type="dxa"/>
            <w:shd w:val="clear" w:color="auto" w:fill="auto"/>
            <w:noWrap/>
            <w:hideMark/>
          </w:tcPr>
          <w:p w14:paraId="073D5EAF" w14:textId="77777777" w:rsidR="006755CE" w:rsidRPr="00784475" w:rsidRDefault="006755CE" w:rsidP="00CE0B52">
            <w:pPr>
              <w:rPr>
                <w:rFonts w:eastAsia="Times New Roman"/>
                <w:color w:val="000000"/>
              </w:rPr>
            </w:pPr>
            <w:r w:rsidRPr="00784475">
              <w:rPr>
                <w:rFonts w:eastAsia="Times New Roman"/>
                <w:color w:val="000000"/>
              </w:rPr>
              <w:t>Allow room for an assistant to the voter</w:t>
            </w:r>
          </w:p>
        </w:tc>
        <w:tc>
          <w:tcPr>
            <w:tcW w:w="1440" w:type="dxa"/>
          </w:tcPr>
          <w:p w14:paraId="5866136C" w14:textId="77777777" w:rsidR="006755CE" w:rsidRPr="003C6259" w:rsidRDefault="006755CE" w:rsidP="00CE0B52">
            <w:pPr>
              <w:rPr>
                <w:rFonts w:eastAsia="Times New Roman"/>
                <w:color w:val="000000"/>
              </w:rPr>
            </w:pPr>
            <w:r w:rsidRPr="003C6259">
              <w:rPr>
                <w:rFonts w:eastAsia="Times New Roman"/>
                <w:color w:val="000000"/>
              </w:rPr>
              <w:t>3.3.5.b</w:t>
            </w:r>
          </w:p>
        </w:tc>
        <w:tc>
          <w:tcPr>
            <w:tcW w:w="2610" w:type="dxa"/>
          </w:tcPr>
          <w:p w14:paraId="5F040ABF"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784475" w14:paraId="666E3549" w14:textId="77777777" w:rsidTr="005F510D">
        <w:trPr>
          <w:trHeight w:val="360"/>
        </w:trPr>
        <w:tc>
          <w:tcPr>
            <w:tcW w:w="5220" w:type="dxa"/>
            <w:shd w:val="clear" w:color="auto" w:fill="auto"/>
            <w:noWrap/>
          </w:tcPr>
          <w:p w14:paraId="2F4253DF" w14:textId="77777777" w:rsidR="006755CE" w:rsidRPr="00784475" w:rsidRDefault="006755CE" w:rsidP="00CE0B52">
            <w:pPr>
              <w:rPr>
                <w:rFonts w:eastAsia="Times New Roman"/>
                <w:color w:val="000000"/>
              </w:rPr>
            </w:pPr>
            <w:r w:rsidRPr="00784475">
              <w:rPr>
                <w:rFonts w:eastAsia="Times New Roman"/>
                <w:color w:val="000000"/>
              </w:rPr>
              <w:t>Labels, keys, etc all visible from wheelchair height</w:t>
            </w:r>
          </w:p>
        </w:tc>
        <w:tc>
          <w:tcPr>
            <w:tcW w:w="1440" w:type="dxa"/>
          </w:tcPr>
          <w:p w14:paraId="1E984C29" w14:textId="77777777" w:rsidR="006755CE" w:rsidRPr="003C6259" w:rsidRDefault="006755CE" w:rsidP="00CE0B52">
            <w:pPr>
              <w:rPr>
                <w:rFonts w:eastAsia="Times New Roman"/>
                <w:color w:val="000000"/>
              </w:rPr>
            </w:pPr>
            <w:r w:rsidRPr="003C6259">
              <w:rPr>
                <w:rFonts w:eastAsia="Times New Roman"/>
                <w:color w:val="000000"/>
              </w:rPr>
              <w:t>3.3.5.c</w:t>
            </w:r>
          </w:p>
        </w:tc>
        <w:tc>
          <w:tcPr>
            <w:tcW w:w="2610" w:type="dxa"/>
          </w:tcPr>
          <w:p w14:paraId="53AE7292"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784475" w14:paraId="614F2F33" w14:textId="77777777" w:rsidTr="005F510D">
        <w:trPr>
          <w:trHeight w:val="360"/>
        </w:trPr>
        <w:tc>
          <w:tcPr>
            <w:tcW w:w="5220" w:type="dxa"/>
            <w:shd w:val="clear" w:color="auto" w:fill="auto"/>
            <w:noWrap/>
          </w:tcPr>
          <w:p w14:paraId="2CFF2117" w14:textId="77777777" w:rsidR="006755CE" w:rsidRPr="00784475" w:rsidRDefault="006755CE" w:rsidP="00CE0B52">
            <w:pPr>
              <w:rPr>
                <w:rFonts w:eastAsia="Times New Roman"/>
                <w:color w:val="000000"/>
              </w:rPr>
            </w:pPr>
            <w:r w:rsidRPr="00784475">
              <w:rPr>
                <w:rFonts w:eastAsia="Times New Roman"/>
                <w:color w:val="000000"/>
              </w:rPr>
              <w:t>Requirements for forward approach without reach obstruction</w:t>
            </w:r>
          </w:p>
        </w:tc>
        <w:tc>
          <w:tcPr>
            <w:tcW w:w="1440" w:type="dxa"/>
          </w:tcPr>
          <w:p w14:paraId="52A53497" w14:textId="77777777" w:rsidR="006755CE" w:rsidRPr="003C6259" w:rsidRDefault="006755CE" w:rsidP="00CE0B52">
            <w:pPr>
              <w:rPr>
                <w:rFonts w:eastAsia="Times New Roman"/>
                <w:color w:val="000000"/>
              </w:rPr>
            </w:pPr>
            <w:r w:rsidRPr="003C6259">
              <w:rPr>
                <w:rFonts w:eastAsia="Times New Roman"/>
              </w:rPr>
              <w:t>3.3.5.1.a</w:t>
            </w:r>
          </w:p>
        </w:tc>
        <w:tc>
          <w:tcPr>
            <w:tcW w:w="2610" w:type="dxa"/>
          </w:tcPr>
          <w:p w14:paraId="26DF5867"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784475" w14:paraId="311F63A7" w14:textId="77777777" w:rsidTr="005F510D">
        <w:trPr>
          <w:trHeight w:val="360"/>
        </w:trPr>
        <w:tc>
          <w:tcPr>
            <w:tcW w:w="5220" w:type="dxa"/>
            <w:shd w:val="clear" w:color="auto" w:fill="auto"/>
            <w:noWrap/>
          </w:tcPr>
          <w:p w14:paraId="35D291D1" w14:textId="77777777" w:rsidR="006755CE" w:rsidRPr="00784475" w:rsidRDefault="006755CE" w:rsidP="00CE0B52">
            <w:pPr>
              <w:rPr>
                <w:rFonts w:eastAsia="Times New Roman"/>
                <w:color w:val="000000"/>
              </w:rPr>
            </w:pPr>
            <w:r w:rsidRPr="00784475">
              <w:rPr>
                <w:rFonts w:eastAsia="Times New Roman"/>
                <w:color w:val="000000"/>
              </w:rPr>
              <w:t xml:space="preserve">Requirements for forward approach with reach </w:t>
            </w:r>
            <w:r w:rsidRPr="00784475">
              <w:rPr>
                <w:rFonts w:eastAsia="Times New Roman"/>
                <w:color w:val="000000"/>
              </w:rPr>
              <w:lastRenderedPageBreak/>
              <w:t>obstruction</w:t>
            </w:r>
          </w:p>
        </w:tc>
        <w:tc>
          <w:tcPr>
            <w:tcW w:w="1440" w:type="dxa"/>
          </w:tcPr>
          <w:p w14:paraId="6A30D40B" w14:textId="77777777" w:rsidR="006755CE" w:rsidRPr="003C6259" w:rsidRDefault="006755CE" w:rsidP="00CE0B52">
            <w:pPr>
              <w:rPr>
                <w:rFonts w:eastAsia="Times New Roman"/>
                <w:color w:val="000000"/>
              </w:rPr>
            </w:pPr>
            <w:r w:rsidRPr="003C6259">
              <w:rPr>
                <w:rFonts w:eastAsia="Times New Roman"/>
              </w:rPr>
              <w:lastRenderedPageBreak/>
              <w:t>3.3.5.1.b</w:t>
            </w:r>
          </w:p>
        </w:tc>
        <w:tc>
          <w:tcPr>
            <w:tcW w:w="2610" w:type="dxa"/>
          </w:tcPr>
          <w:p w14:paraId="6E439105"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784475" w14:paraId="4508CA10" w14:textId="77777777" w:rsidTr="005F510D">
        <w:trPr>
          <w:trHeight w:val="360"/>
        </w:trPr>
        <w:tc>
          <w:tcPr>
            <w:tcW w:w="5220" w:type="dxa"/>
            <w:shd w:val="clear" w:color="auto" w:fill="auto"/>
            <w:noWrap/>
          </w:tcPr>
          <w:p w14:paraId="1C3EDACE" w14:textId="77777777" w:rsidR="006755CE" w:rsidRPr="00784475" w:rsidRDefault="006755CE" w:rsidP="00CE0B52">
            <w:pPr>
              <w:rPr>
                <w:rFonts w:eastAsia="Times New Roman"/>
                <w:color w:val="000000"/>
              </w:rPr>
            </w:pPr>
            <w:r w:rsidRPr="00784475">
              <w:rPr>
                <w:rFonts w:eastAsia="Times New Roman"/>
              </w:rPr>
              <w:t>Requirements for parallel approach without obstruction reach</w:t>
            </w:r>
          </w:p>
        </w:tc>
        <w:tc>
          <w:tcPr>
            <w:tcW w:w="1440" w:type="dxa"/>
          </w:tcPr>
          <w:p w14:paraId="325CE236" w14:textId="77777777" w:rsidR="006755CE" w:rsidRPr="003C6259" w:rsidRDefault="006755CE" w:rsidP="00CE0B52">
            <w:pPr>
              <w:rPr>
                <w:rFonts w:eastAsia="Times New Roman"/>
                <w:color w:val="000000"/>
              </w:rPr>
            </w:pPr>
            <w:r w:rsidRPr="003C6259">
              <w:rPr>
                <w:rFonts w:eastAsia="Times New Roman"/>
              </w:rPr>
              <w:t>3.3.5.1.c</w:t>
            </w:r>
          </w:p>
        </w:tc>
        <w:tc>
          <w:tcPr>
            <w:tcW w:w="2610" w:type="dxa"/>
          </w:tcPr>
          <w:p w14:paraId="305EEF22"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D869F1" w14:paraId="0950716E" w14:textId="77777777" w:rsidTr="005F510D">
        <w:trPr>
          <w:trHeight w:val="360"/>
        </w:trPr>
        <w:tc>
          <w:tcPr>
            <w:tcW w:w="5220" w:type="dxa"/>
            <w:shd w:val="clear" w:color="auto" w:fill="auto"/>
            <w:noWrap/>
          </w:tcPr>
          <w:p w14:paraId="7D3C9210" w14:textId="77777777" w:rsidR="006755CE" w:rsidRPr="00784475" w:rsidRDefault="006755CE" w:rsidP="00CE0B52">
            <w:pPr>
              <w:rPr>
                <w:rFonts w:eastAsia="Times New Roman"/>
                <w:color w:val="000000"/>
              </w:rPr>
            </w:pPr>
            <w:r w:rsidRPr="00784475">
              <w:rPr>
                <w:rFonts w:eastAsia="Times New Roman"/>
              </w:rPr>
              <w:t>Requirements for parallel approach with obstruction reach</w:t>
            </w:r>
          </w:p>
        </w:tc>
        <w:tc>
          <w:tcPr>
            <w:tcW w:w="1440" w:type="dxa"/>
          </w:tcPr>
          <w:p w14:paraId="17BC703E" w14:textId="77777777" w:rsidR="006755CE" w:rsidRPr="003C6259" w:rsidRDefault="006755CE" w:rsidP="00CE0B52">
            <w:pPr>
              <w:rPr>
                <w:rFonts w:eastAsia="Times New Roman"/>
                <w:color w:val="000000"/>
              </w:rPr>
            </w:pPr>
            <w:r w:rsidRPr="003C6259">
              <w:rPr>
                <w:rFonts w:eastAsia="Times New Roman"/>
              </w:rPr>
              <w:t>3.3.5.1.d</w:t>
            </w:r>
          </w:p>
        </w:tc>
        <w:tc>
          <w:tcPr>
            <w:tcW w:w="2610" w:type="dxa"/>
          </w:tcPr>
          <w:p w14:paraId="332ABAE3" w14:textId="77777777" w:rsidR="006755CE" w:rsidRPr="003C6259" w:rsidRDefault="006755CE" w:rsidP="00CE0B52">
            <w:pPr>
              <w:rPr>
                <w:rFonts w:eastAsia="Times New Roman"/>
                <w:color w:val="000000"/>
              </w:rPr>
            </w:pPr>
            <w:r w:rsidRPr="003C6259">
              <w:rPr>
                <w:rFonts w:eastAsia="Times New Roman"/>
                <w:color w:val="000000"/>
              </w:rPr>
              <w:t>ADAAG</w:t>
            </w:r>
          </w:p>
        </w:tc>
      </w:tr>
      <w:tr w:rsidR="006755CE" w:rsidRPr="00D869F1" w14:paraId="7C5BFEE9" w14:textId="77777777" w:rsidTr="005F510D">
        <w:trPr>
          <w:trHeight w:val="360"/>
        </w:trPr>
        <w:tc>
          <w:tcPr>
            <w:tcW w:w="5220" w:type="dxa"/>
            <w:shd w:val="clear" w:color="auto" w:fill="auto"/>
            <w:noWrap/>
          </w:tcPr>
          <w:p w14:paraId="6E1C5011" w14:textId="159C7147" w:rsidR="006755CE" w:rsidRPr="00A444B7" w:rsidRDefault="002D79D6" w:rsidP="00CE0B52">
            <w:pPr>
              <w:rPr>
                <w:rFonts w:eastAsia="Times New Roman"/>
                <w:i/>
              </w:rPr>
            </w:pPr>
            <w:r>
              <w:rPr>
                <w:rFonts w:eastAsia="Times New Roman"/>
                <w:i/>
                <w:highlight w:val="yellow"/>
              </w:rPr>
              <w:t>[</w:t>
            </w:r>
            <w:r w:rsidR="006755CE" w:rsidRPr="00A444B7">
              <w:rPr>
                <w:rFonts w:eastAsia="Times New Roman"/>
                <w:i/>
                <w:highlight w:val="yellow"/>
              </w:rPr>
              <w:t>Work with Access Board to incorporate new wheelchair anthropometry and lessons learned in practic</w:t>
            </w:r>
            <w:r>
              <w:rPr>
                <w:rFonts w:eastAsia="Times New Roman"/>
                <w:i/>
                <w:highlight w:val="yellow"/>
              </w:rPr>
              <w:t>e]</w:t>
            </w:r>
          </w:p>
        </w:tc>
        <w:tc>
          <w:tcPr>
            <w:tcW w:w="1440" w:type="dxa"/>
          </w:tcPr>
          <w:p w14:paraId="4F38847A" w14:textId="77777777" w:rsidR="006755CE" w:rsidRPr="003C6259" w:rsidRDefault="006755CE" w:rsidP="00CE0B52">
            <w:pPr>
              <w:rPr>
                <w:rFonts w:eastAsia="Times New Roman"/>
              </w:rPr>
            </w:pPr>
          </w:p>
        </w:tc>
        <w:tc>
          <w:tcPr>
            <w:tcW w:w="2610" w:type="dxa"/>
          </w:tcPr>
          <w:p w14:paraId="463F102A" w14:textId="77777777" w:rsidR="006755CE" w:rsidRPr="003C6259" w:rsidRDefault="006755CE" w:rsidP="00CE0B52">
            <w:pPr>
              <w:rPr>
                <w:rFonts w:eastAsia="Times New Roman"/>
                <w:color w:val="000000"/>
              </w:rPr>
            </w:pPr>
          </w:p>
        </w:tc>
      </w:tr>
      <w:tr w:rsidR="006755CE" w:rsidRPr="00D869F1" w14:paraId="74612FFC" w14:textId="77777777" w:rsidTr="005F510D">
        <w:trPr>
          <w:trHeight w:val="360"/>
        </w:trPr>
        <w:tc>
          <w:tcPr>
            <w:tcW w:w="5220" w:type="dxa"/>
            <w:shd w:val="clear" w:color="auto" w:fill="auto"/>
            <w:noWrap/>
          </w:tcPr>
          <w:p w14:paraId="704F20CF" w14:textId="77777777" w:rsidR="006755CE" w:rsidRDefault="006755CE" w:rsidP="00CE0B52">
            <w:pPr>
              <w:rPr>
                <w:rFonts w:eastAsia="Times New Roman"/>
              </w:rPr>
            </w:pPr>
            <w:r>
              <w:rPr>
                <w:rFonts w:eastAsia="Times New Roman"/>
              </w:rPr>
              <w:t>VVPAT usable in same position</w:t>
            </w:r>
          </w:p>
          <w:p w14:paraId="26AAA242" w14:textId="32D9B8EB" w:rsidR="006755CE" w:rsidRPr="00784475" w:rsidRDefault="002D79D6" w:rsidP="00CE0B52">
            <w:pPr>
              <w:rPr>
                <w:rFonts w:eastAsia="Times New Roman"/>
              </w:rPr>
            </w:pPr>
            <w:r>
              <w:rPr>
                <w:rFonts w:eastAsia="Times New Roman"/>
                <w:i/>
                <w:color w:val="000000"/>
                <w:highlight w:val="yellow"/>
              </w:rPr>
              <w:t>[Generalize</w:t>
            </w:r>
            <w:r w:rsidR="006755CE">
              <w:rPr>
                <w:rFonts w:eastAsia="Times New Roman"/>
                <w:i/>
                <w:color w:val="000000"/>
                <w:highlight w:val="yellow"/>
              </w:rPr>
              <w:t xml:space="preserve">, </w:t>
            </w:r>
            <w:r w:rsidR="006755CE">
              <w:rPr>
                <w:rFonts w:eastAsia="Times New Roman"/>
                <w:i/>
                <w:color w:val="000000" w:themeColor="text1"/>
                <w:highlight w:val="yellow"/>
              </w:rPr>
              <w:t>may need additional requirements to support usable position</w:t>
            </w:r>
            <w:r>
              <w:rPr>
                <w:rFonts w:eastAsia="Times New Roman"/>
                <w:i/>
                <w:color w:val="000000" w:themeColor="text1"/>
                <w:highlight w:val="yellow"/>
              </w:rPr>
              <w:t>.]</w:t>
            </w:r>
            <w:r w:rsidR="006755CE">
              <w:rPr>
                <w:rFonts w:eastAsia="Times New Roman"/>
                <w:i/>
                <w:color w:val="000000" w:themeColor="text1"/>
                <w:highlight w:val="yellow"/>
              </w:rPr>
              <w:t xml:space="preserve"> </w:t>
            </w:r>
            <w:r w:rsidR="006755CE">
              <w:rPr>
                <w:rFonts w:eastAsia="Times New Roman"/>
                <w:i/>
                <w:color w:val="000000"/>
              </w:rPr>
              <w:t xml:space="preserve"> </w:t>
            </w:r>
          </w:p>
        </w:tc>
        <w:tc>
          <w:tcPr>
            <w:tcW w:w="1440" w:type="dxa"/>
          </w:tcPr>
          <w:p w14:paraId="7B1F7798" w14:textId="77777777" w:rsidR="006755CE" w:rsidRPr="003C6259" w:rsidRDefault="006755CE" w:rsidP="00CE0B52">
            <w:pPr>
              <w:rPr>
                <w:rFonts w:eastAsia="Times New Roman"/>
              </w:rPr>
            </w:pPr>
            <w:r>
              <w:rPr>
                <w:rFonts w:eastAsia="Times New Roman"/>
              </w:rPr>
              <w:t>7.8.6.d</w:t>
            </w:r>
          </w:p>
        </w:tc>
        <w:tc>
          <w:tcPr>
            <w:tcW w:w="2610" w:type="dxa"/>
          </w:tcPr>
          <w:p w14:paraId="013BF636" w14:textId="77777777" w:rsidR="006755CE" w:rsidRPr="003C6259" w:rsidRDefault="006755CE" w:rsidP="00CE0B52">
            <w:pPr>
              <w:rPr>
                <w:rFonts w:eastAsia="Times New Roman"/>
                <w:color w:val="000000"/>
              </w:rPr>
            </w:pPr>
            <w:r>
              <w:rPr>
                <w:rFonts w:eastAsia="Times New Roman"/>
                <w:color w:val="000000"/>
              </w:rPr>
              <w:t>[ voting specific ]</w:t>
            </w:r>
          </w:p>
        </w:tc>
      </w:tr>
    </w:tbl>
    <w:p w14:paraId="4F7AC37E" w14:textId="77777777" w:rsidR="006755CE" w:rsidRDefault="006755CE" w:rsidP="00E61D85"/>
    <w:p w14:paraId="33AAA233" w14:textId="77777777" w:rsidR="006755CE" w:rsidRPr="003C6259" w:rsidRDefault="006755CE" w:rsidP="005F510D">
      <w:pPr>
        <w:pStyle w:val="FootnoteText"/>
        <w:ind w:left="1440"/>
      </w:pPr>
      <w:r w:rsidRPr="00F70726">
        <w:rPr>
          <w:vertAlign w:val="superscript"/>
        </w:rPr>
        <w:t>1</w:t>
      </w:r>
      <w:r w:rsidRPr="00F70726">
        <w:t xml:space="preserve"> </w:t>
      </w:r>
      <w:r>
        <w:t>ADA Accessibility Guidelines (ADAAG) contains requirements</w:t>
      </w:r>
      <w:r w:rsidRPr="003C6259">
        <w:t xml:space="preserve"> for accessibility to buildings and facilities by individuals with disabilities under the Americans with Disabilities Act (ADA) of 1990. https://www.access-board.gov/guidelines-and-standards/buildings-and-sites/about-the-ada-standards/background/adaag</w:t>
      </w:r>
    </w:p>
    <w:p w14:paraId="341D47CF" w14:textId="77777777" w:rsidR="001869DA" w:rsidRDefault="001869DA" w:rsidP="00E61D85"/>
    <w:p w14:paraId="62589C66" w14:textId="77777777" w:rsidR="006755CE" w:rsidRDefault="006755CE" w:rsidP="005F510D">
      <w:pPr>
        <w:pStyle w:val="Heading7"/>
        <w:ind w:left="720"/>
        <w:rPr>
          <w:rFonts w:eastAsiaTheme="minorHAnsi"/>
        </w:rPr>
      </w:pPr>
      <w:r w:rsidRPr="008F6787">
        <w:rPr>
          <w:rFonts w:eastAsiaTheme="minorHAnsi"/>
        </w:rPr>
        <w:t>Requirements for Print Interfaces</w:t>
      </w:r>
    </w:p>
    <w:p w14:paraId="7C74EAD7"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18AF912F" w14:textId="77777777" w:rsidTr="005F510D">
        <w:trPr>
          <w:trHeight w:val="360"/>
        </w:trPr>
        <w:tc>
          <w:tcPr>
            <w:tcW w:w="5220" w:type="dxa"/>
            <w:shd w:val="clear" w:color="auto" w:fill="F2F2F2" w:themeFill="background1" w:themeFillShade="F2"/>
            <w:noWrap/>
          </w:tcPr>
          <w:p w14:paraId="2C6228A0"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4CBD58F7" w14:textId="77777777" w:rsidR="006755CE" w:rsidRPr="00657229" w:rsidRDefault="006755CE" w:rsidP="00CE0B52">
            <w:pPr>
              <w:pStyle w:val="Body-TableHead0"/>
            </w:pPr>
            <w:r>
              <w:t>VVSG</w:t>
            </w:r>
          </w:p>
        </w:tc>
        <w:tc>
          <w:tcPr>
            <w:tcW w:w="2610" w:type="dxa"/>
            <w:shd w:val="clear" w:color="auto" w:fill="F2F2F2" w:themeFill="background1" w:themeFillShade="F2"/>
          </w:tcPr>
          <w:p w14:paraId="170AE994" w14:textId="77777777" w:rsidR="006755CE" w:rsidRPr="00657229" w:rsidRDefault="006755CE" w:rsidP="00CE0B52">
            <w:pPr>
              <w:pStyle w:val="Body-TableHead0"/>
            </w:pPr>
            <w:r w:rsidRPr="007E44AB">
              <w:t>Accessibility Standard</w:t>
            </w:r>
          </w:p>
        </w:tc>
      </w:tr>
      <w:tr w:rsidR="006755CE" w:rsidRPr="00BA7CE9" w14:paraId="64E6ECBE" w14:textId="77777777" w:rsidTr="005F510D">
        <w:trPr>
          <w:trHeight w:val="360"/>
        </w:trPr>
        <w:tc>
          <w:tcPr>
            <w:tcW w:w="5220" w:type="dxa"/>
            <w:shd w:val="clear" w:color="auto" w:fill="auto"/>
            <w:noWrap/>
            <w:hideMark/>
          </w:tcPr>
          <w:p w14:paraId="22617751" w14:textId="77777777" w:rsidR="006755CE" w:rsidRPr="00BA7CE9" w:rsidRDefault="006755CE" w:rsidP="00CE0B52">
            <w:pPr>
              <w:rPr>
                <w:rFonts w:eastAsia="Times New Roman"/>
                <w:color w:val="000000"/>
              </w:rPr>
            </w:pPr>
            <w:r w:rsidRPr="00BA7CE9">
              <w:rPr>
                <w:color w:val="000000"/>
              </w:rPr>
              <w:t>Optical scan - Target areas at least 3 mm</w:t>
            </w:r>
          </w:p>
        </w:tc>
        <w:tc>
          <w:tcPr>
            <w:tcW w:w="1440" w:type="dxa"/>
          </w:tcPr>
          <w:p w14:paraId="102B1D98" w14:textId="77777777" w:rsidR="006755CE" w:rsidRPr="00BA7CE9" w:rsidRDefault="006755CE" w:rsidP="00CE0B52">
            <w:pPr>
              <w:rPr>
                <w:rFonts w:eastAsia="Times New Roman"/>
                <w:color w:val="000000"/>
              </w:rPr>
            </w:pPr>
            <w:r w:rsidRPr="00BA7CE9">
              <w:rPr>
                <w:rFonts w:eastAsia="Times New Roman"/>
                <w:color w:val="000000"/>
              </w:rPr>
              <w:t>3.2.2.2.f.i</w:t>
            </w:r>
          </w:p>
          <w:p w14:paraId="611B086A" w14:textId="77777777" w:rsidR="006755CE" w:rsidRPr="00BA7CE9" w:rsidRDefault="006755CE" w:rsidP="00CE0B52">
            <w:pPr>
              <w:rPr>
                <w:rFonts w:eastAsia="Times New Roman"/>
                <w:color w:val="000000"/>
              </w:rPr>
            </w:pPr>
          </w:p>
        </w:tc>
        <w:tc>
          <w:tcPr>
            <w:tcW w:w="2610" w:type="dxa"/>
          </w:tcPr>
          <w:p w14:paraId="651EAD30" w14:textId="77777777" w:rsidR="006755CE" w:rsidRPr="00BA7CE9" w:rsidRDefault="006755CE" w:rsidP="00CE0B52">
            <w:pPr>
              <w:rPr>
                <w:rFonts w:eastAsia="Times New Roman"/>
                <w:color w:val="000000"/>
              </w:rPr>
            </w:pPr>
            <w:r>
              <w:rPr>
                <w:rFonts w:eastAsia="Times New Roman"/>
                <w:color w:val="000000"/>
              </w:rPr>
              <w:t xml:space="preserve">508: </w:t>
            </w:r>
            <w:r w:rsidRPr="002D216A">
              <w:rPr>
                <w:rFonts w:eastAsia="Times New Roman"/>
                <w:color w:val="000000"/>
              </w:rPr>
              <w:t>1194.31.f</w:t>
            </w:r>
          </w:p>
        </w:tc>
      </w:tr>
      <w:tr w:rsidR="006755CE" w:rsidRPr="00BA7CE9" w14:paraId="7B26F729" w14:textId="77777777" w:rsidTr="005F510D">
        <w:trPr>
          <w:trHeight w:val="360"/>
        </w:trPr>
        <w:tc>
          <w:tcPr>
            <w:tcW w:w="5220" w:type="dxa"/>
            <w:shd w:val="clear" w:color="auto" w:fill="auto"/>
            <w:noWrap/>
          </w:tcPr>
          <w:p w14:paraId="0A151ADB" w14:textId="77777777" w:rsidR="006755CE" w:rsidRDefault="006755CE" w:rsidP="00CE0B52">
            <w:pPr>
              <w:rPr>
                <w:color w:val="000000"/>
              </w:rPr>
            </w:pPr>
            <w:r>
              <w:rPr>
                <w:color w:val="000000"/>
              </w:rPr>
              <w:t xml:space="preserve">VVPAT allows voter to see whole record </w:t>
            </w:r>
          </w:p>
          <w:p w14:paraId="66B3F143" w14:textId="0B70E11E" w:rsidR="006755CE" w:rsidRPr="00A444B7" w:rsidRDefault="002D79D6" w:rsidP="00CE0B52">
            <w:pPr>
              <w:rPr>
                <w:i/>
                <w:color w:val="000000"/>
              </w:rPr>
            </w:pPr>
            <w:r>
              <w:rPr>
                <w:rFonts w:eastAsia="Times New Roman"/>
                <w:i/>
                <w:color w:val="000000"/>
                <w:highlight w:val="yellow"/>
              </w:rPr>
              <w:t>[Generalize]</w:t>
            </w:r>
          </w:p>
        </w:tc>
        <w:tc>
          <w:tcPr>
            <w:tcW w:w="1440" w:type="dxa"/>
          </w:tcPr>
          <w:p w14:paraId="203B8FE7" w14:textId="77777777" w:rsidR="006755CE" w:rsidRPr="00BA7CE9" w:rsidRDefault="006755CE" w:rsidP="00CE0B52">
            <w:pPr>
              <w:rPr>
                <w:rFonts w:eastAsia="Times New Roman"/>
                <w:color w:val="000000"/>
              </w:rPr>
            </w:pPr>
            <w:r>
              <w:rPr>
                <w:rFonts w:eastAsia="Times New Roman"/>
              </w:rPr>
              <w:t>7.8.6.e</w:t>
            </w:r>
          </w:p>
        </w:tc>
        <w:tc>
          <w:tcPr>
            <w:tcW w:w="2610" w:type="dxa"/>
          </w:tcPr>
          <w:p w14:paraId="280C4E5C" w14:textId="77777777" w:rsidR="006755CE" w:rsidRDefault="006755CE" w:rsidP="00CE0B52">
            <w:pPr>
              <w:rPr>
                <w:rFonts w:eastAsia="Times New Roman"/>
                <w:color w:val="000000"/>
              </w:rPr>
            </w:pPr>
            <w:r>
              <w:rPr>
                <w:rFonts w:eastAsia="Times New Roman"/>
                <w:color w:val="000000"/>
              </w:rPr>
              <w:t>[ voting specific ]</w:t>
            </w:r>
          </w:p>
        </w:tc>
      </w:tr>
      <w:tr w:rsidR="006755CE" w:rsidRPr="00BA7CE9" w14:paraId="09713B10" w14:textId="77777777" w:rsidTr="005F510D">
        <w:trPr>
          <w:trHeight w:val="360"/>
        </w:trPr>
        <w:tc>
          <w:tcPr>
            <w:tcW w:w="5220" w:type="dxa"/>
            <w:shd w:val="clear" w:color="auto" w:fill="auto"/>
            <w:noWrap/>
          </w:tcPr>
          <w:p w14:paraId="20E4D4A3" w14:textId="77777777" w:rsidR="006755CE" w:rsidRDefault="006755CE" w:rsidP="00CE0B52">
            <w:pPr>
              <w:rPr>
                <w:color w:val="000000"/>
              </w:rPr>
            </w:pPr>
            <w:r>
              <w:rPr>
                <w:color w:val="000000"/>
              </w:rPr>
              <w:t>VVPAT page numbers</w:t>
            </w:r>
          </w:p>
          <w:p w14:paraId="05BE24B2" w14:textId="2FB1D9F8" w:rsidR="006755CE" w:rsidRPr="00A444B7" w:rsidRDefault="002D79D6" w:rsidP="00CE0B52">
            <w:pPr>
              <w:rPr>
                <w:i/>
                <w:color w:val="000000"/>
              </w:rPr>
            </w:pPr>
            <w:r>
              <w:rPr>
                <w:i/>
                <w:color w:val="000000"/>
                <w:highlight w:val="yellow"/>
              </w:rPr>
              <w:t>[Generalize]</w:t>
            </w:r>
          </w:p>
        </w:tc>
        <w:tc>
          <w:tcPr>
            <w:tcW w:w="1440" w:type="dxa"/>
          </w:tcPr>
          <w:p w14:paraId="6A926BF8" w14:textId="77777777" w:rsidR="006755CE" w:rsidRDefault="006755CE" w:rsidP="00CE0B52">
            <w:pPr>
              <w:rPr>
                <w:rFonts w:eastAsia="Times New Roman"/>
              </w:rPr>
            </w:pPr>
            <w:r>
              <w:rPr>
                <w:rFonts w:eastAsia="Times New Roman"/>
              </w:rPr>
              <w:t>7.8.6.f</w:t>
            </w:r>
          </w:p>
        </w:tc>
        <w:tc>
          <w:tcPr>
            <w:tcW w:w="2610" w:type="dxa"/>
          </w:tcPr>
          <w:p w14:paraId="0E4508DA" w14:textId="77777777" w:rsidR="006755CE" w:rsidRDefault="006755CE" w:rsidP="00CE0B52">
            <w:pPr>
              <w:rPr>
                <w:rFonts w:eastAsia="Times New Roman"/>
                <w:color w:val="000000"/>
              </w:rPr>
            </w:pPr>
            <w:r>
              <w:rPr>
                <w:rFonts w:eastAsia="Times New Roman"/>
                <w:color w:val="000000"/>
              </w:rPr>
              <w:t>[ voting specific ]</w:t>
            </w:r>
          </w:p>
        </w:tc>
      </w:tr>
      <w:tr w:rsidR="006755CE" w:rsidRPr="00BA7CE9" w14:paraId="315BCEED" w14:textId="77777777" w:rsidTr="005F510D">
        <w:trPr>
          <w:trHeight w:val="360"/>
        </w:trPr>
        <w:tc>
          <w:tcPr>
            <w:tcW w:w="5220" w:type="dxa"/>
            <w:shd w:val="clear" w:color="auto" w:fill="auto"/>
            <w:noWrap/>
          </w:tcPr>
          <w:p w14:paraId="57F37A33" w14:textId="4357B1D1" w:rsidR="006755CE" w:rsidRPr="002B7A9F" w:rsidRDefault="002D79D6" w:rsidP="00CE0B52">
            <w:pPr>
              <w:rPr>
                <w:i/>
                <w:color w:val="000000"/>
              </w:rPr>
            </w:pPr>
            <w:r>
              <w:rPr>
                <w:i/>
                <w:color w:val="000000"/>
                <w:highlight w:val="yellow"/>
              </w:rPr>
              <w:t>[</w:t>
            </w:r>
            <w:r w:rsidR="006755CE" w:rsidRPr="002B7A9F">
              <w:rPr>
                <w:i/>
                <w:color w:val="000000"/>
                <w:highlight w:val="yellow"/>
              </w:rPr>
              <w:t xml:space="preserve">Consult with researchers and advocacy groups on scope and potential improvements in </w:t>
            </w:r>
            <w:r w:rsidR="006755CE">
              <w:rPr>
                <w:i/>
                <w:color w:val="000000"/>
                <w:highlight w:val="yellow"/>
              </w:rPr>
              <w:t xml:space="preserve">or elimination of </w:t>
            </w:r>
            <w:r w:rsidR="006755CE" w:rsidRPr="002B7A9F">
              <w:rPr>
                <w:i/>
                <w:color w:val="000000"/>
                <w:highlight w:val="yellow"/>
              </w:rPr>
              <w:t>paper ballot interactio</w:t>
            </w:r>
            <w:r>
              <w:rPr>
                <w:i/>
                <w:color w:val="000000"/>
                <w:highlight w:val="yellow"/>
              </w:rPr>
              <w:t>n]</w:t>
            </w:r>
          </w:p>
        </w:tc>
        <w:tc>
          <w:tcPr>
            <w:tcW w:w="1440" w:type="dxa"/>
          </w:tcPr>
          <w:p w14:paraId="32A3E8DE" w14:textId="77777777" w:rsidR="006755CE" w:rsidRDefault="006755CE" w:rsidP="00CE0B52">
            <w:pPr>
              <w:rPr>
                <w:rFonts w:eastAsia="Times New Roman"/>
              </w:rPr>
            </w:pPr>
          </w:p>
        </w:tc>
        <w:tc>
          <w:tcPr>
            <w:tcW w:w="2610" w:type="dxa"/>
          </w:tcPr>
          <w:p w14:paraId="55296D88" w14:textId="77777777" w:rsidR="006755CE" w:rsidRDefault="006755CE" w:rsidP="00CE0B52">
            <w:pPr>
              <w:rPr>
                <w:rFonts w:eastAsia="Times New Roman"/>
                <w:color w:val="000000"/>
              </w:rPr>
            </w:pPr>
          </w:p>
        </w:tc>
      </w:tr>
    </w:tbl>
    <w:p w14:paraId="2A1E2FBE" w14:textId="0D195227" w:rsidR="00AE2631" w:rsidRDefault="00AE2631" w:rsidP="00E61D85">
      <w:r>
        <w:br w:type="page"/>
      </w:r>
    </w:p>
    <w:p w14:paraId="631A571A" w14:textId="77777777" w:rsidR="006755CE" w:rsidRDefault="006755CE" w:rsidP="005F510D">
      <w:pPr>
        <w:pStyle w:val="Heading7"/>
        <w:ind w:left="720"/>
        <w:rPr>
          <w:rFonts w:eastAsiaTheme="minorHAnsi"/>
        </w:rPr>
      </w:pPr>
      <w:r w:rsidRPr="008F6787">
        <w:rPr>
          <w:rFonts w:eastAsiaTheme="minorHAnsi"/>
        </w:rPr>
        <w:lastRenderedPageBreak/>
        <w:t>Requirements for Electronic Interface Controls</w:t>
      </w:r>
    </w:p>
    <w:p w14:paraId="048C5A70"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221F1209" w14:textId="77777777" w:rsidTr="005F510D">
        <w:trPr>
          <w:trHeight w:val="360"/>
        </w:trPr>
        <w:tc>
          <w:tcPr>
            <w:tcW w:w="5220" w:type="dxa"/>
            <w:shd w:val="clear" w:color="auto" w:fill="F2F2F2" w:themeFill="background1" w:themeFillShade="F2"/>
            <w:noWrap/>
          </w:tcPr>
          <w:p w14:paraId="177633EF"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2CB328F9" w14:textId="77777777" w:rsidR="006755CE" w:rsidRPr="00657229" w:rsidRDefault="006755CE" w:rsidP="00CE0B52">
            <w:pPr>
              <w:pStyle w:val="Body-TableHead0"/>
            </w:pPr>
            <w:r>
              <w:t>VVSG</w:t>
            </w:r>
          </w:p>
        </w:tc>
        <w:tc>
          <w:tcPr>
            <w:tcW w:w="2610" w:type="dxa"/>
            <w:shd w:val="clear" w:color="auto" w:fill="F2F2F2" w:themeFill="background1" w:themeFillShade="F2"/>
          </w:tcPr>
          <w:p w14:paraId="7037A76E" w14:textId="77777777" w:rsidR="006755CE" w:rsidRPr="00657229" w:rsidRDefault="006755CE" w:rsidP="00CE0B52">
            <w:pPr>
              <w:pStyle w:val="Body-TableHead0"/>
            </w:pPr>
            <w:r w:rsidRPr="007E44AB">
              <w:t>Accessibility Standard</w:t>
            </w:r>
          </w:p>
        </w:tc>
      </w:tr>
      <w:tr w:rsidR="006755CE" w:rsidRPr="00BA7CE9" w14:paraId="550C92B2" w14:textId="77777777" w:rsidTr="005F510D">
        <w:trPr>
          <w:trHeight w:val="360"/>
        </w:trPr>
        <w:tc>
          <w:tcPr>
            <w:tcW w:w="5220" w:type="dxa"/>
            <w:shd w:val="clear" w:color="auto" w:fill="auto"/>
            <w:noWrap/>
          </w:tcPr>
          <w:p w14:paraId="1D03AC7A" w14:textId="77777777" w:rsidR="006755CE" w:rsidRDefault="006755CE" w:rsidP="00CE0B52">
            <w:pPr>
              <w:rPr>
                <w:rFonts w:eastAsia="Times New Roman"/>
                <w:color w:val="000000"/>
              </w:rPr>
            </w:pPr>
            <w:r w:rsidRPr="00BA7CE9">
              <w:rPr>
                <w:rFonts w:eastAsia="Times New Roman"/>
                <w:color w:val="000000"/>
              </w:rPr>
              <w:t>Electronic ballot interface shall not require page scrolling</w:t>
            </w:r>
          </w:p>
          <w:p w14:paraId="30FC898E" w14:textId="0696B14B" w:rsidR="006755CE" w:rsidRPr="00D97D85" w:rsidRDefault="00CF4B65" w:rsidP="00CE0B52">
            <w:pPr>
              <w:rPr>
                <w:rFonts w:eastAsia="Times New Roman"/>
                <w:i/>
                <w:color w:val="000000"/>
              </w:rPr>
            </w:pPr>
            <w:r>
              <w:rPr>
                <w:rFonts w:eastAsia="Times New Roman"/>
                <w:i/>
                <w:color w:val="000000"/>
                <w:highlight w:val="yellow"/>
              </w:rPr>
              <w:t>[</w:t>
            </w:r>
            <w:r w:rsidR="006755CE" w:rsidRPr="002B7A9F">
              <w:rPr>
                <w:rFonts w:eastAsia="Times New Roman"/>
                <w:i/>
                <w:color w:val="000000"/>
                <w:highlight w:val="yellow"/>
              </w:rPr>
              <w:t>Should be clarified to convey the concept that contest information off the screen is obvious to voters</w:t>
            </w:r>
            <w:r>
              <w:rPr>
                <w:rFonts w:eastAsia="Times New Roman"/>
                <w:i/>
                <w:color w:val="000000"/>
                <w:highlight w:val="yellow"/>
              </w:rPr>
              <w:t>.]</w:t>
            </w:r>
          </w:p>
        </w:tc>
        <w:tc>
          <w:tcPr>
            <w:tcW w:w="1440" w:type="dxa"/>
          </w:tcPr>
          <w:p w14:paraId="6335E021" w14:textId="77777777" w:rsidR="006755CE" w:rsidRPr="00BA7CE9" w:rsidRDefault="006755CE" w:rsidP="00CE0B52">
            <w:pPr>
              <w:rPr>
                <w:rFonts w:eastAsia="Times New Roman"/>
                <w:color w:val="000000"/>
              </w:rPr>
            </w:pPr>
            <w:r w:rsidRPr="00BA7CE9">
              <w:rPr>
                <w:rFonts w:eastAsia="Times New Roman"/>
                <w:color w:val="000000"/>
              </w:rPr>
              <w:t>3.2.6.a</w:t>
            </w:r>
          </w:p>
          <w:p w14:paraId="24E44023" w14:textId="77777777" w:rsidR="006755CE" w:rsidRPr="00BA7CE9" w:rsidRDefault="006755CE" w:rsidP="00CE0B52">
            <w:pPr>
              <w:rPr>
                <w:rFonts w:eastAsia="Times New Roman"/>
                <w:color w:val="000000"/>
              </w:rPr>
            </w:pPr>
          </w:p>
        </w:tc>
        <w:tc>
          <w:tcPr>
            <w:tcW w:w="2610" w:type="dxa"/>
          </w:tcPr>
          <w:p w14:paraId="637D32A3" w14:textId="77777777" w:rsidR="006755CE" w:rsidRPr="00BA7CE9" w:rsidRDefault="006755CE" w:rsidP="00CE0B52">
            <w:pPr>
              <w:rPr>
                <w:rFonts w:eastAsia="Times New Roman"/>
                <w:color w:val="000000"/>
              </w:rPr>
            </w:pPr>
            <w:r>
              <w:rPr>
                <w:rFonts w:eastAsia="Times New Roman"/>
                <w:color w:val="000000"/>
              </w:rPr>
              <w:t>[ voting specific ]</w:t>
            </w:r>
          </w:p>
        </w:tc>
      </w:tr>
      <w:tr w:rsidR="006755CE" w:rsidRPr="00BA7CE9" w14:paraId="599077F6" w14:textId="77777777" w:rsidTr="005F510D">
        <w:trPr>
          <w:trHeight w:val="360"/>
        </w:trPr>
        <w:tc>
          <w:tcPr>
            <w:tcW w:w="5220" w:type="dxa"/>
            <w:shd w:val="clear" w:color="auto" w:fill="auto"/>
            <w:noWrap/>
          </w:tcPr>
          <w:p w14:paraId="5E649DB0" w14:textId="77777777" w:rsidR="006755CE" w:rsidRPr="00BA7CE9" w:rsidRDefault="006755CE" w:rsidP="00CE0B52">
            <w:pPr>
              <w:rPr>
                <w:rFonts w:eastAsia="Times New Roman"/>
                <w:color w:val="000000"/>
              </w:rPr>
            </w:pPr>
            <w:r w:rsidRPr="00BA7CE9">
              <w:rPr>
                <w:rFonts w:eastAsia="Times New Roman"/>
                <w:color w:val="000000"/>
              </w:rPr>
              <w:t>Minimum sizes of touch areas</w:t>
            </w:r>
          </w:p>
          <w:p w14:paraId="55025FC6" w14:textId="77777777" w:rsidR="006755CE" w:rsidRPr="00BA7CE9" w:rsidRDefault="006755CE" w:rsidP="00CE0B52">
            <w:pPr>
              <w:rPr>
                <w:rFonts w:eastAsia="Times New Roman"/>
                <w:color w:val="000000"/>
              </w:rPr>
            </w:pPr>
          </w:p>
        </w:tc>
        <w:tc>
          <w:tcPr>
            <w:tcW w:w="1440" w:type="dxa"/>
          </w:tcPr>
          <w:p w14:paraId="57210BEA" w14:textId="77777777" w:rsidR="006755CE" w:rsidRPr="00BA7CE9" w:rsidRDefault="006755CE" w:rsidP="00CE0B52">
            <w:pPr>
              <w:rPr>
                <w:rFonts w:eastAsia="Times New Roman"/>
                <w:color w:val="000000"/>
              </w:rPr>
            </w:pPr>
            <w:r w:rsidRPr="00BA7CE9">
              <w:rPr>
                <w:rFonts w:eastAsia="Times New Roman"/>
                <w:color w:val="000000"/>
              </w:rPr>
              <w:t>3.2.6.c.i</w:t>
            </w:r>
          </w:p>
          <w:p w14:paraId="29D2F9CF" w14:textId="77777777" w:rsidR="006755CE" w:rsidRPr="00BA7CE9" w:rsidRDefault="006755CE" w:rsidP="00CE0B52">
            <w:pPr>
              <w:rPr>
                <w:rFonts w:eastAsia="Times New Roman"/>
                <w:color w:val="000000"/>
              </w:rPr>
            </w:pPr>
          </w:p>
        </w:tc>
        <w:tc>
          <w:tcPr>
            <w:tcW w:w="2610" w:type="dxa"/>
          </w:tcPr>
          <w:p w14:paraId="1DC63FF6" w14:textId="77777777" w:rsidR="006755CE" w:rsidRPr="00BA7CE9" w:rsidRDefault="006755CE" w:rsidP="00CE0B52">
            <w:pPr>
              <w:rPr>
                <w:rFonts w:eastAsia="Times New Roman"/>
                <w:color w:val="000000"/>
              </w:rPr>
            </w:pPr>
            <w:r>
              <w:rPr>
                <w:rFonts w:eastAsia="Times New Roman"/>
                <w:color w:val="000000"/>
              </w:rPr>
              <w:t xml:space="preserve">Related to 508: </w:t>
            </w:r>
            <w:r w:rsidRPr="002D216A">
              <w:rPr>
                <w:rFonts w:eastAsia="Times New Roman"/>
                <w:color w:val="000000"/>
              </w:rPr>
              <w:t>1194.31.f</w:t>
            </w:r>
          </w:p>
        </w:tc>
      </w:tr>
      <w:tr w:rsidR="006755CE" w:rsidRPr="00BA7CE9" w14:paraId="716D0F55" w14:textId="77777777" w:rsidTr="005F510D">
        <w:trPr>
          <w:trHeight w:val="360"/>
        </w:trPr>
        <w:tc>
          <w:tcPr>
            <w:tcW w:w="5220" w:type="dxa"/>
            <w:shd w:val="clear" w:color="auto" w:fill="auto"/>
            <w:noWrap/>
          </w:tcPr>
          <w:p w14:paraId="16571008" w14:textId="7E86BC35" w:rsidR="006755CE" w:rsidRPr="003B5438" w:rsidRDefault="00CF4B65" w:rsidP="00CE0B52">
            <w:pPr>
              <w:rPr>
                <w:rFonts w:eastAsia="Times New Roman"/>
                <w:i/>
                <w:color w:val="000000"/>
              </w:rPr>
            </w:pPr>
            <w:r>
              <w:rPr>
                <w:rFonts w:eastAsia="Times New Roman"/>
                <w:i/>
                <w:color w:val="000000"/>
                <w:highlight w:val="yellow"/>
              </w:rPr>
              <w:t>[</w:t>
            </w:r>
            <w:r w:rsidR="006755CE" w:rsidRPr="003B5438">
              <w:rPr>
                <w:rFonts w:eastAsia="Times New Roman"/>
                <w:i/>
                <w:color w:val="000000"/>
                <w:highlight w:val="yellow"/>
              </w:rPr>
              <w:t>New requirements for virtual keyboards and mode switching for new devices</w:t>
            </w:r>
            <w:r>
              <w:rPr>
                <w:rFonts w:eastAsia="Times New Roman"/>
                <w:i/>
                <w:color w:val="000000"/>
                <w:highlight w:val="yellow"/>
              </w:rPr>
              <w:t>]</w:t>
            </w:r>
          </w:p>
        </w:tc>
        <w:tc>
          <w:tcPr>
            <w:tcW w:w="1440" w:type="dxa"/>
          </w:tcPr>
          <w:p w14:paraId="250EB975" w14:textId="77777777" w:rsidR="006755CE" w:rsidRPr="00BA7CE9" w:rsidRDefault="006755CE" w:rsidP="00CE0B52">
            <w:pPr>
              <w:rPr>
                <w:rFonts w:eastAsia="Times New Roman"/>
                <w:color w:val="000000"/>
              </w:rPr>
            </w:pPr>
          </w:p>
        </w:tc>
        <w:tc>
          <w:tcPr>
            <w:tcW w:w="2610" w:type="dxa"/>
          </w:tcPr>
          <w:p w14:paraId="40ED79F9" w14:textId="77777777" w:rsidR="006755CE" w:rsidRDefault="006755CE" w:rsidP="00CE0B52">
            <w:pPr>
              <w:rPr>
                <w:rFonts w:eastAsia="Times New Roman"/>
                <w:color w:val="000000"/>
              </w:rPr>
            </w:pPr>
          </w:p>
        </w:tc>
      </w:tr>
    </w:tbl>
    <w:p w14:paraId="7FF233D3" w14:textId="77777777" w:rsidR="005808B4" w:rsidRDefault="005808B4" w:rsidP="00E61D85"/>
    <w:p w14:paraId="09BB20EA" w14:textId="77777777" w:rsidR="006755CE" w:rsidRDefault="006755CE" w:rsidP="005F510D">
      <w:pPr>
        <w:pStyle w:val="Heading7"/>
        <w:ind w:left="720"/>
        <w:rPr>
          <w:rFonts w:eastAsiaTheme="minorHAnsi"/>
        </w:rPr>
      </w:pPr>
      <w:r w:rsidRPr="008F6787">
        <w:rPr>
          <w:rFonts w:eastAsiaTheme="minorHAnsi"/>
        </w:rPr>
        <w:t>Requirements for Controls</w:t>
      </w:r>
    </w:p>
    <w:p w14:paraId="6AEA5CD7"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1886C4C" w14:textId="77777777" w:rsidTr="005F510D">
        <w:trPr>
          <w:trHeight w:val="360"/>
        </w:trPr>
        <w:tc>
          <w:tcPr>
            <w:tcW w:w="5220" w:type="dxa"/>
            <w:shd w:val="clear" w:color="auto" w:fill="F2F2F2" w:themeFill="background1" w:themeFillShade="F2"/>
            <w:noWrap/>
          </w:tcPr>
          <w:p w14:paraId="3BF887E9"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4882CD63" w14:textId="77777777" w:rsidR="006755CE" w:rsidRPr="00657229" w:rsidRDefault="006755CE" w:rsidP="00CE0B52">
            <w:pPr>
              <w:pStyle w:val="Body-TableHead0"/>
            </w:pPr>
            <w:r>
              <w:t>VVSG</w:t>
            </w:r>
          </w:p>
        </w:tc>
        <w:tc>
          <w:tcPr>
            <w:tcW w:w="2610" w:type="dxa"/>
            <w:shd w:val="clear" w:color="auto" w:fill="F2F2F2" w:themeFill="background1" w:themeFillShade="F2"/>
          </w:tcPr>
          <w:p w14:paraId="5D0E1D57" w14:textId="77777777" w:rsidR="006755CE" w:rsidRPr="00657229" w:rsidRDefault="006755CE" w:rsidP="00CE0B52">
            <w:pPr>
              <w:pStyle w:val="Body-TableHead0"/>
            </w:pPr>
            <w:r w:rsidRPr="007E44AB">
              <w:t>Accessibility Standard</w:t>
            </w:r>
          </w:p>
        </w:tc>
      </w:tr>
      <w:tr w:rsidR="006755CE" w:rsidRPr="00BA7CE9" w14:paraId="6E999E5D" w14:textId="77777777" w:rsidTr="005F510D">
        <w:trPr>
          <w:trHeight w:val="360"/>
        </w:trPr>
        <w:tc>
          <w:tcPr>
            <w:tcW w:w="5220" w:type="dxa"/>
            <w:shd w:val="clear" w:color="auto" w:fill="auto"/>
            <w:noWrap/>
          </w:tcPr>
          <w:p w14:paraId="69AF6358" w14:textId="77777777" w:rsidR="006755CE" w:rsidRPr="00BA7CE9" w:rsidRDefault="006755CE" w:rsidP="00CE0B52">
            <w:pPr>
              <w:rPr>
                <w:rFonts w:eastAsia="Times New Roman"/>
                <w:color w:val="000000"/>
              </w:rPr>
            </w:pPr>
            <w:r w:rsidRPr="00BA7CE9">
              <w:rPr>
                <w:rFonts w:eastAsia="Times New Roman"/>
                <w:color w:val="000000"/>
              </w:rPr>
              <w:t>Provide an Audio Tactile Interface (ATI)</w:t>
            </w:r>
          </w:p>
          <w:p w14:paraId="0883089B" w14:textId="77777777" w:rsidR="006755CE" w:rsidRPr="00BA7CE9" w:rsidRDefault="006755CE" w:rsidP="00CE0B52">
            <w:pPr>
              <w:rPr>
                <w:color w:val="000000"/>
              </w:rPr>
            </w:pPr>
          </w:p>
        </w:tc>
        <w:tc>
          <w:tcPr>
            <w:tcW w:w="1440" w:type="dxa"/>
          </w:tcPr>
          <w:p w14:paraId="25EDD4E3" w14:textId="77777777" w:rsidR="006755CE" w:rsidRPr="00BA7CE9" w:rsidRDefault="006755CE" w:rsidP="00CE0B52">
            <w:pPr>
              <w:rPr>
                <w:rFonts w:eastAsia="Times New Roman"/>
                <w:color w:val="000000"/>
              </w:rPr>
            </w:pPr>
            <w:r w:rsidRPr="00BA7CE9">
              <w:rPr>
                <w:rFonts w:eastAsia="Times New Roman"/>
                <w:color w:val="000000"/>
              </w:rPr>
              <w:t>3.3.3.b</w:t>
            </w:r>
          </w:p>
          <w:p w14:paraId="300CD33F" w14:textId="77777777" w:rsidR="006755CE" w:rsidRPr="00BA7CE9" w:rsidRDefault="006755CE" w:rsidP="00CE0B52">
            <w:pPr>
              <w:rPr>
                <w:rFonts w:eastAsia="Times New Roman"/>
                <w:color w:val="000000"/>
              </w:rPr>
            </w:pPr>
          </w:p>
        </w:tc>
        <w:tc>
          <w:tcPr>
            <w:tcW w:w="2610" w:type="dxa"/>
          </w:tcPr>
          <w:p w14:paraId="7710D600" w14:textId="77777777" w:rsidR="006755CE" w:rsidRDefault="006755CE" w:rsidP="00CE0B52">
            <w:pPr>
              <w:rPr>
                <w:rFonts w:eastAsia="Times New Roman"/>
                <w:color w:val="000000"/>
              </w:rPr>
            </w:pPr>
            <w:r>
              <w:rPr>
                <w:rFonts w:eastAsia="Times New Roman"/>
                <w:color w:val="000000"/>
              </w:rPr>
              <w:t>[ voting specific ]</w:t>
            </w:r>
          </w:p>
          <w:p w14:paraId="5BEEAE17" w14:textId="77777777" w:rsidR="006755CE" w:rsidRPr="00BA7CE9" w:rsidRDefault="006755CE" w:rsidP="00CE0B52">
            <w:pPr>
              <w:rPr>
                <w:rFonts w:eastAsia="Times New Roman"/>
                <w:color w:val="000000"/>
              </w:rPr>
            </w:pPr>
            <w:r>
              <w:rPr>
                <w:rFonts w:eastAsia="Times New Roman"/>
                <w:color w:val="000000"/>
              </w:rPr>
              <w:t>Related to 508: 1194.25 and 508:1194.23.k.1-4</w:t>
            </w:r>
          </w:p>
        </w:tc>
      </w:tr>
      <w:tr w:rsidR="006755CE" w:rsidRPr="00BA7CE9" w14:paraId="5712DE0A" w14:textId="77777777" w:rsidTr="005F510D">
        <w:trPr>
          <w:trHeight w:val="360"/>
        </w:trPr>
        <w:tc>
          <w:tcPr>
            <w:tcW w:w="5220" w:type="dxa"/>
            <w:shd w:val="clear" w:color="auto" w:fill="auto"/>
            <w:noWrap/>
          </w:tcPr>
          <w:p w14:paraId="165D5936" w14:textId="77777777" w:rsidR="006755CE" w:rsidRPr="00BA7CE9" w:rsidRDefault="006755CE" w:rsidP="00CE0B52">
            <w:pPr>
              <w:rPr>
                <w:rFonts w:eastAsia="Times New Roman"/>
              </w:rPr>
            </w:pPr>
            <w:r w:rsidRPr="00BA7CE9">
              <w:rPr>
                <w:rFonts w:eastAsia="Times New Roman"/>
                <w:color w:val="000000"/>
              </w:rPr>
              <w:t>Keys operable with one hand and reduced dexterity</w:t>
            </w:r>
          </w:p>
        </w:tc>
        <w:tc>
          <w:tcPr>
            <w:tcW w:w="1440" w:type="dxa"/>
          </w:tcPr>
          <w:p w14:paraId="1634372C" w14:textId="77777777" w:rsidR="006755CE" w:rsidRPr="00BA7CE9" w:rsidRDefault="006755CE" w:rsidP="00CE0B52">
            <w:pPr>
              <w:rPr>
                <w:rFonts w:eastAsia="Times New Roman"/>
                <w:color w:val="000000"/>
              </w:rPr>
            </w:pPr>
            <w:r w:rsidRPr="00BA7CE9">
              <w:rPr>
                <w:rFonts w:eastAsia="Times New Roman"/>
                <w:color w:val="000000"/>
              </w:rPr>
              <w:t>3.3.4.c</w:t>
            </w:r>
          </w:p>
        </w:tc>
        <w:tc>
          <w:tcPr>
            <w:tcW w:w="2610" w:type="dxa"/>
          </w:tcPr>
          <w:p w14:paraId="6C35628E" w14:textId="77777777" w:rsidR="006755CE" w:rsidRPr="00BA7CE9" w:rsidRDefault="006755CE" w:rsidP="00CE0B52">
            <w:pPr>
              <w:rPr>
                <w:rFonts w:eastAsia="Times New Roman"/>
                <w:color w:val="000000"/>
              </w:rPr>
            </w:pPr>
            <w:r>
              <w:rPr>
                <w:rFonts w:eastAsia="Times New Roman"/>
                <w:color w:val="000000"/>
              </w:rPr>
              <w:t>508: 1194.23.k.1</w:t>
            </w:r>
          </w:p>
        </w:tc>
      </w:tr>
      <w:tr w:rsidR="006755CE" w:rsidRPr="00BA7CE9" w14:paraId="15B92A5F" w14:textId="77777777" w:rsidTr="005F510D">
        <w:trPr>
          <w:trHeight w:val="360"/>
        </w:trPr>
        <w:tc>
          <w:tcPr>
            <w:tcW w:w="5220" w:type="dxa"/>
            <w:shd w:val="clear" w:color="auto" w:fill="auto"/>
            <w:noWrap/>
          </w:tcPr>
          <w:p w14:paraId="09DD1A99" w14:textId="77777777" w:rsidR="006755CE" w:rsidRPr="00BA7CE9" w:rsidRDefault="006755CE" w:rsidP="00CE0B52">
            <w:pPr>
              <w:rPr>
                <w:rFonts w:eastAsia="Times New Roman"/>
              </w:rPr>
            </w:pPr>
            <w:r w:rsidRPr="00BA7CE9">
              <w:rPr>
                <w:rFonts w:eastAsia="Times New Roman"/>
                <w:color w:val="000000"/>
              </w:rPr>
              <w:t>No controls that require voter's body to complete circuit</w:t>
            </w:r>
          </w:p>
        </w:tc>
        <w:tc>
          <w:tcPr>
            <w:tcW w:w="1440" w:type="dxa"/>
          </w:tcPr>
          <w:p w14:paraId="025227D1" w14:textId="77777777" w:rsidR="006755CE" w:rsidRPr="00BA7CE9" w:rsidRDefault="006755CE" w:rsidP="00CE0B52">
            <w:pPr>
              <w:rPr>
                <w:rFonts w:eastAsia="Times New Roman"/>
                <w:color w:val="000000"/>
              </w:rPr>
            </w:pPr>
            <w:r w:rsidRPr="00BA7CE9">
              <w:rPr>
                <w:rFonts w:eastAsia="Times New Roman"/>
                <w:color w:val="000000"/>
              </w:rPr>
              <w:t>3.3.4.d</w:t>
            </w:r>
          </w:p>
        </w:tc>
        <w:tc>
          <w:tcPr>
            <w:tcW w:w="2610" w:type="dxa"/>
          </w:tcPr>
          <w:p w14:paraId="24CE344D" w14:textId="77777777" w:rsidR="006755CE" w:rsidRPr="00BA7CE9" w:rsidRDefault="006755CE" w:rsidP="00CE0B52">
            <w:pPr>
              <w:rPr>
                <w:rFonts w:eastAsia="Times New Roman"/>
                <w:color w:val="000000"/>
              </w:rPr>
            </w:pPr>
            <w:r>
              <w:rPr>
                <w:rFonts w:eastAsia="Times New Roman"/>
                <w:color w:val="000000"/>
              </w:rPr>
              <w:t>Related to 508: 1194.24.d</w:t>
            </w:r>
          </w:p>
        </w:tc>
      </w:tr>
      <w:tr w:rsidR="006755CE" w:rsidRPr="00BA7CE9" w14:paraId="662C2A82" w14:textId="77777777" w:rsidTr="005F510D">
        <w:trPr>
          <w:trHeight w:val="360"/>
        </w:trPr>
        <w:tc>
          <w:tcPr>
            <w:tcW w:w="5220" w:type="dxa"/>
            <w:shd w:val="clear" w:color="auto" w:fill="auto"/>
            <w:noWrap/>
          </w:tcPr>
          <w:p w14:paraId="7B9B320F" w14:textId="77777777" w:rsidR="006755CE" w:rsidRPr="00661271" w:rsidRDefault="006755CE" w:rsidP="00CE0B52">
            <w:pPr>
              <w:rPr>
                <w:color w:val="000000"/>
              </w:rPr>
            </w:pPr>
            <w:r w:rsidRPr="00661271">
              <w:rPr>
                <w:color w:val="000000"/>
              </w:rPr>
              <w:t>No repetitive effect as a result of holding down button</w:t>
            </w:r>
          </w:p>
        </w:tc>
        <w:tc>
          <w:tcPr>
            <w:tcW w:w="1440" w:type="dxa"/>
          </w:tcPr>
          <w:p w14:paraId="0BDC6875" w14:textId="77777777" w:rsidR="006755CE" w:rsidRPr="00661271" w:rsidRDefault="006755CE" w:rsidP="00CE0B52">
            <w:pPr>
              <w:rPr>
                <w:rFonts w:eastAsia="Times New Roman"/>
                <w:color w:val="000000"/>
              </w:rPr>
            </w:pPr>
            <w:r w:rsidRPr="00661271">
              <w:rPr>
                <w:color w:val="000000"/>
              </w:rPr>
              <w:t>3.2.6.c.ii</w:t>
            </w:r>
          </w:p>
        </w:tc>
        <w:tc>
          <w:tcPr>
            <w:tcW w:w="2610" w:type="dxa"/>
          </w:tcPr>
          <w:p w14:paraId="219FFF7C" w14:textId="77777777" w:rsidR="006755CE" w:rsidRPr="00AD3785" w:rsidRDefault="006755CE" w:rsidP="00CE0B52">
            <w:r>
              <w:t xml:space="preserve">508: </w:t>
            </w:r>
            <w:r w:rsidRPr="00AD3785">
              <w:t>1194.23.k(3)</w:t>
            </w:r>
          </w:p>
          <w:p w14:paraId="12190D9E" w14:textId="77777777" w:rsidR="006755CE" w:rsidRPr="00661271" w:rsidRDefault="006755CE" w:rsidP="00CE0B52">
            <w:pPr>
              <w:rPr>
                <w:rFonts w:eastAsia="Times New Roman"/>
                <w:color w:val="000000"/>
              </w:rPr>
            </w:pPr>
          </w:p>
        </w:tc>
      </w:tr>
      <w:tr w:rsidR="006755CE" w:rsidRPr="00BA7CE9" w14:paraId="343952A4" w14:textId="77777777" w:rsidTr="005F510D">
        <w:trPr>
          <w:trHeight w:val="360"/>
        </w:trPr>
        <w:tc>
          <w:tcPr>
            <w:tcW w:w="5220" w:type="dxa"/>
            <w:shd w:val="clear" w:color="auto" w:fill="auto"/>
            <w:noWrap/>
          </w:tcPr>
          <w:p w14:paraId="47679B56" w14:textId="23FB4D52" w:rsidR="006755CE" w:rsidRPr="001C4DE8" w:rsidRDefault="00CF4B65" w:rsidP="00CE0B52">
            <w:pPr>
              <w:rPr>
                <w:i/>
                <w:color w:val="000000"/>
              </w:rPr>
            </w:pPr>
            <w:r>
              <w:rPr>
                <w:i/>
                <w:color w:val="000000"/>
                <w:highlight w:val="yellow"/>
              </w:rPr>
              <w:t>[</w:t>
            </w:r>
            <w:r w:rsidR="006755CE" w:rsidRPr="001C4DE8">
              <w:rPr>
                <w:i/>
                <w:color w:val="000000"/>
                <w:highlight w:val="yellow"/>
              </w:rPr>
              <w:t>Requirements for new interaction modes such as eye-tracking both in polling place and efficient design to support eye-tracking PAT</w:t>
            </w:r>
            <w:r>
              <w:rPr>
                <w:rFonts w:eastAsia="Times New Roman"/>
                <w:i/>
                <w:color w:val="000000"/>
                <w:highlight w:val="yellow"/>
              </w:rPr>
              <w:t>]</w:t>
            </w:r>
          </w:p>
        </w:tc>
        <w:tc>
          <w:tcPr>
            <w:tcW w:w="1440" w:type="dxa"/>
          </w:tcPr>
          <w:p w14:paraId="6CBF1179" w14:textId="77777777" w:rsidR="006755CE" w:rsidRPr="00661271" w:rsidRDefault="006755CE" w:rsidP="00CE0B52">
            <w:pPr>
              <w:rPr>
                <w:color w:val="000000"/>
              </w:rPr>
            </w:pPr>
          </w:p>
        </w:tc>
        <w:tc>
          <w:tcPr>
            <w:tcW w:w="2610" w:type="dxa"/>
          </w:tcPr>
          <w:p w14:paraId="790E49FC" w14:textId="77777777" w:rsidR="006755CE" w:rsidRDefault="006755CE" w:rsidP="00CE0B52"/>
        </w:tc>
      </w:tr>
    </w:tbl>
    <w:p w14:paraId="16242E6E" w14:textId="77777777" w:rsidR="005808B4" w:rsidRDefault="005808B4" w:rsidP="00E61D85"/>
    <w:p w14:paraId="0515E511" w14:textId="77777777" w:rsidR="006755CE" w:rsidRDefault="006755CE" w:rsidP="005F510D">
      <w:pPr>
        <w:pStyle w:val="Heading7"/>
        <w:ind w:left="720"/>
        <w:rPr>
          <w:rFonts w:eastAsiaTheme="minorHAnsi"/>
        </w:rPr>
      </w:pPr>
      <w:r w:rsidRPr="008F6787">
        <w:rPr>
          <w:rFonts w:eastAsiaTheme="minorHAnsi"/>
        </w:rPr>
        <w:t>Requirements for Audio Controls</w:t>
      </w:r>
    </w:p>
    <w:p w14:paraId="34016C02"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1F404F2A" w14:textId="77777777" w:rsidTr="005F510D">
        <w:trPr>
          <w:trHeight w:val="360"/>
        </w:trPr>
        <w:tc>
          <w:tcPr>
            <w:tcW w:w="5220" w:type="dxa"/>
            <w:shd w:val="clear" w:color="auto" w:fill="F2F2F2" w:themeFill="background1" w:themeFillShade="F2"/>
            <w:noWrap/>
          </w:tcPr>
          <w:p w14:paraId="3599505C"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5ACA5C6" w14:textId="77777777" w:rsidR="006755CE" w:rsidRPr="00657229" w:rsidRDefault="006755CE" w:rsidP="00CE0B52">
            <w:pPr>
              <w:pStyle w:val="Body-TableHead0"/>
            </w:pPr>
            <w:r>
              <w:t>VVSG</w:t>
            </w:r>
          </w:p>
        </w:tc>
        <w:tc>
          <w:tcPr>
            <w:tcW w:w="2610" w:type="dxa"/>
            <w:shd w:val="clear" w:color="auto" w:fill="F2F2F2" w:themeFill="background1" w:themeFillShade="F2"/>
          </w:tcPr>
          <w:p w14:paraId="5B607A4A" w14:textId="77777777" w:rsidR="006755CE" w:rsidRPr="00657229" w:rsidRDefault="006755CE" w:rsidP="00CE0B52">
            <w:pPr>
              <w:pStyle w:val="Body-TableHead0"/>
            </w:pPr>
            <w:r w:rsidRPr="007E44AB">
              <w:t>Accessibility Standard</w:t>
            </w:r>
          </w:p>
        </w:tc>
      </w:tr>
      <w:tr w:rsidR="006755CE" w:rsidRPr="00D869F1" w14:paraId="568EE973" w14:textId="77777777" w:rsidTr="005F510D">
        <w:trPr>
          <w:trHeight w:val="360"/>
        </w:trPr>
        <w:tc>
          <w:tcPr>
            <w:tcW w:w="5220" w:type="dxa"/>
            <w:shd w:val="clear" w:color="auto" w:fill="auto"/>
            <w:noWrap/>
            <w:hideMark/>
          </w:tcPr>
          <w:p w14:paraId="0129AF6A" w14:textId="77777777" w:rsidR="006755CE" w:rsidRPr="00657229" w:rsidRDefault="006755CE" w:rsidP="00CE0B52">
            <w:pPr>
              <w:rPr>
                <w:rFonts w:eastAsia="Times New Roman"/>
                <w:color w:val="000000"/>
              </w:rPr>
            </w:pPr>
            <w:r w:rsidRPr="00657229">
              <w:rPr>
                <w:rFonts w:eastAsia="Times New Roman"/>
                <w:color w:val="000000"/>
              </w:rPr>
              <w:t>Voter can repeat audio</w:t>
            </w:r>
          </w:p>
        </w:tc>
        <w:tc>
          <w:tcPr>
            <w:tcW w:w="1440" w:type="dxa"/>
          </w:tcPr>
          <w:p w14:paraId="373B2EFB" w14:textId="77777777" w:rsidR="006755CE" w:rsidRPr="00657229" w:rsidRDefault="006755CE" w:rsidP="00CE0B52">
            <w:pPr>
              <w:rPr>
                <w:rFonts w:eastAsia="Times New Roman"/>
                <w:color w:val="000000"/>
              </w:rPr>
            </w:pPr>
            <w:r w:rsidRPr="00657229">
              <w:rPr>
                <w:rFonts w:eastAsia="Times New Roman"/>
                <w:color w:val="000000"/>
              </w:rPr>
              <w:t>3.3.3.b.ii</w:t>
            </w:r>
          </w:p>
        </w:tc>
        <w:tc>
          <w:tcPr>
            <w:tcW w:w="2610" w:type="dxa"/>
          </w:tcPr>
          <w:p w14:paraId="748612DF" w14:textId="77777777" w:rsidR="006755CE" w:rsidRPr="00657229" w:rsidRDefault="006755CE" w:rsidP="00CE0B52">
            <w:pPr>
              <w:rPr>
                <w:rFonts w:eastAsia="Times New Roman"/>
                <w:b/>
                <w:bCs/>
                <w:color w:val="000000"/>
              </w:rPr>
            </w:pPr>
            <w:r w:rsidRPr="003F2899">
              <w:rPr>
                <w:rFonts w:eastAsia="Times New Roman"/>
                <w:color w:val="000000"/>
              </w:rPr>
              <w:t xml:space="preserve">WCAG </w:t>
            </w:r>
            <w:r w:rsidRPr="00657229">
              <w:rPr>
                <w:rFonts w:eastAsia="Times New Roman"/>
              </w:rPr>
              <w:t>1.4.2</w:t>
            </w:r>
          </w:p>
        </w:tc>
      </w:tr>
      <w:tr w:rsidR="006755CE" w:rsidRPr="00D869F1" w14:paraId="30082D13" w14:textId="77777777" w:rsidTr="005F510D">
        <w:trPr>
          <w:trHeight w:val="360"/>
        </w:trPr>
        <w:tc>
          <w:tcPr>
            <w:tcW w:w="5220" w:type="dxa"/>
            <w:shd w:val="clear" w:color="auto" w:fill="auto"/>
            <w:noWrap/>
            <w:hideMark/>
          </w:tcPr>
          <w:p w14:paraId="439EC51B" w14:textId="77777777" w:rsidR="006755CE" w:rsidRPr="00657229" w:rsidRDefault="006755CE" w:rsidP="00CE0B52">
            <w:pPr>
              <w:rPr>
                <w:rFonts w:eastAsia="Times New Roman"/>
                <w:color w:val="000000"/>
              </w:rPr>
            </w:pPr>
            <w:r w:rsidRPr="00657229">
              <w:rPr>
                <w:rFonts w:eastAsia="Times New Roman"/>
                <w:color w:val="000000"/>
              </w:rPr>
              <w:t>Voter can pause and resume audio</w:t>
            </w:r>
          </w:p>
        </w:tc>
        <w:tc>
          <w:tcPr>
            <w:tcW w:w="1440" w:type="dxa"/>
          </w:tcPr>
          <w:p w14:paraId="3CFC7EF7" w14:textId="77777777" w:rsidR="006755CE" w:rsidRPr="00657229" w:rsidRDefault="006755CE" w:rsidP="00CE0B52">
            <w:pPr>
              <w:rPr>
                <w:rFonts w:eastAsia="Times New Roman"/>
                <w:color w:val="000000"/>
              </w:rPr>
            </w:pPr>
            <w:r w:rsidRPr="00657229">
              <w:rPr>
                <w:rFonts w:eastAsia="Times New Roman"/>
                <w:color w:val="000000"/>
              </w:rPr>
              <w:t>3.3.3.b.iii</w:t>
            </w:r>
          </w:p>
        </w:tc>
        <w:tc>
          <w:tcPr>
            <w:tcW w:w="2610" w:type="dxa"/>
          </w:tcPr>
          <w:p w14:paraId="3D9FA19F" w14:textId="77777777" w:rsidR="006755CE" w:rsidRPr="00657229" w:rsidRDefault="006755CE" w:rsidP="00CE0B52">
            <w:pPr>
              <w:rPr>
                <w:rFonts w:eastAsia="Times New Roman"/>
                <w:color w:val="000000"/>
              </w:rPr>
            </w:pPr>
            <w:r w:rsidRPr="003F2899">
              <w:rPr>
                <w:rFonts w:eastAsia="Times New Roman"/>
                <w:color w:val="000000"/>
              </w:rPr>
              <w:t xml:space="preserve">WCAG </w:t>
            </w:r>
            <w:r w:rsidRPr="00657229">
              <w:rPr>
                <w:rFonts w:eastAsia="Times New Roman"/>
              </w:rPr>
              <w:t>1.4.2</w:t>
            </w:r>
          </w:p>
        </w:tc>
      </w:tr>
      <w:tr w:rsidR="006755CE" w:rsidRPr="00D869F1" w14:paraId="0B1ECF9B" w14:textId="77777777" w:rsidTr="005F510D">
        <w:trPr>
          <w:trHeight w:val="360"/>
        </w:trPr>
        <w:tc>
          <w:tcPr>
            <w:tcW w:w="5220" w:type="dxa"/>
            <w:shd w:val="clear" w:color="auto" w:fill="auto"/>
            <w:noWrap/>
            <w:hideMark/>
          </w:tcPr>
          <w:p w14:paraId="44B60359" w14:textId="77777777" w:rsidR="006755CE" w:rsidRPr="00657229" w:rsidRDefault="006755CE" w:rsidP="00CE0B52">
            <w:pPr>
              <w:rPr>
                <w:rFonts w:eastAsia="Times New Roman"/>
                <w:color w:val="000000"/>
              </w:rPr>
            </w:pPr>
            <w:r w:rsidRPr="00657229">
              <w:rPr>
                <w:rFonts w:eastAsia="Times New Roman"/>
                <w:color w:val="000000"/>
              </w:rPr>
              <w:lastRenderedPageBreak/>
              <w:t>Voter can skip audio reading of contest</w:t>
            </w:r>
          </w:p>
        </w:tc>
        <w:tc>
          <w:tcPr>
            <w:tcW w:w="1440" w:type="dxa"/>
          </w:tcPr>
          <w:p w14:paraId="15AB582F" w14:textId="77777777" w:rsidR="006755CE" w:rsidRPr="00657229" w:rsidRDefault="006755CE" w:rsidP="00CE0B52">
            <w:pPr>
              <w:rPr>
                <w:rFonts w:eastAsia="Times New Roman"/>
                <w:color w:val="000000"/>
              </w:rPr>
            </w:pPr>
            <w:r w:rsidRPr="0030378F">
              <w:rPr>
                <w:rFonts w:eastAsia="Times New Roman"/>
              </w:rPr>
              <w:t>3.3.3.b.iv</w:t>
            </w:r>
          </w:p>
        </w:tc>
        <w:tc>
          <w:tcPr>
            <w:tcW w:w="2610" w:type="dxa"/>
          </w:tcPr>
          <w:p w14:paraId="6962B74C" w14:textId="77777777" w:rsidR="006755CE" w:rsidRPr="00657229" w:rsidRDefault="006755CE" w:rsidP="00CE0B52">
            <w:pPr>
              <w:rPr>
                <w:rFonts w:eastAsia="Times New Roman"/>
                <w:color w:val="000000"/>
              </w:rPr>
            </w:pPr>
            <w:r w:rsidRPr="003F2899">
              <w:rPr>
                <w:rFonts w:eastAsia="Times New Roman"/>
                <w:color w:val="000000"/>
              </w:rPr>
              <w:t xml:space="preserve">WCAG </w:t>
            </w:r>
            <w:r w:rsidRPr="00657229">
              <w:rPr>
                <w:rFonts w:eastAsia="Times New Roman"/>
              </w:rPr>
              <w:t>1.4.2</w:t>
            </w:r>
          </w:p>
        </w:tc>
      </w:tr>
      <w:tr w:rsidR="006755CE" w:rsidRPr="00D869F1" w14:paraId="20A31E9B" w14:textId="77777777" w:rsidTr="005F510D">
        <w:trPr>
          <w:trHeight w:val="360"/>
        </w:trPr>
        <w:tc>
          <w:tcPr>
            <w:tcW w:w="5220" w:type="dxa"/>
            <w:shd w:val="clear" w:color="auto" w:fill="auto"/>
            <w:noWrap/>
            <w:hideMark/>
          </w:tcPr>
          <w:p w14:paraId="380F1D7D" w14:textId="77777777" w:rsidR="006755CE" w:rsidRPr="00657229" w:rsidRDefault="006755CE" w:rsidP="00CE0B52">
            <w:pPr>
              <w:rPr>
                <w:rFonts w:eastAsia="Times New Roman"/>
                <w:color w:val="000000"/>
              </w:rPr>
            </w:pPr>
            <w:r w:rsidRPr="00657229">
              <w:rPr>
                <w:rFonts w:eastAsia="Times New Roman"/>
                <w:color w:val="000000"/>
              </w:rPr>
              <w:t>Voter can skip audio reading of referendum</w:t>
            </w:r>
          </w:p>
        </w:tc>
        <w:tc>
          <w:tcPr>
            <w:tcW w:w="1440" w:type="dxa"/>
          </w:tcPr>
          <w:p w14:paraId="36EB1662" w14:textId="77777777" w:rsidR="006755CE" w:rsidRPr="00657229" w:rsidRDefault="006755CE" w:rsidP="00CE0B52">
            <w:pPr>
              <w:rPr>
                <w:rFonts w:eastAsia="Times New Roman"/>
                <w:color w:val="000000"/>
              </w:rPr>
            </w:pPr>
            <w:r w:rsidRPr="00657229">
              <w:rPr>
                <w:rFonts w:eastAsia="Times New Roman"/>
                <w:color w:val="000000"/>
              </w:rPr>
              <w:t>3.3.3.b.v</w:t>
            </w:r>
          </w:p>
        </w:tc>
        <w:tc>
          <w:tcPr>
            <w:tcW w:w="2610" w:type="dxa"/>
          </w:tcPr>
          <w:p w14:paraId="73C67C80" w14:textId="77777777" w:rsidR="006755CE" w:rsidRPr="00657229" w:rsidRDefault="006755CE" w:rsidP="00CE0B52">
            <w:pPr>
              <w:rPr>
                <w:rFonts w:eastAsia="Times New Roman"/>
                <w:color w:val="000000"/>
              </w:rPr>
            </w:pPr>
            <w:r w:rsidRPr="003F2899">
              <w:rPr>
                <w:rFonts w:eastAsia="Times New Roman"/>
                <w:color w:val="000000"/>
              </w:rPr>
              <w:t xml:space="preserve">WCAG </w:t>
            </w:r>
            <w:r w:rsidRPr="00657229">
              <w:rPr>
                <w:rFonts w:eastAsia="Times New Roman"/>
              </w:rPr>
              <w:t>1.4.2</w:t>
            </w:r>
          </w:p>
        </w:tc>
      </w:tr>
    </w:tbl>
    <w:p w14:paraId="2CD9ED90" w14:textId="77777777" w:rsidR="005808B4" w:rsidRDefault="005808B4" w:rsidP="00E61D85"/>
    <w:p w14:paraId="3F7B6B34" w14:textId="77777777" w:rsidR="006755CE" w:rsidRDefault="006755CE" w:rsidP="005F510D">
      <w:pPr>
        <w:pStyle w:val="Heading7"/>
        <w:ind w:left="720"/>
        <w:rPr>
          <w:rFonts w:eastAsiaTheme="minorHAnsi"/>
        </w:rPr>
      </w:pPr>
      <w:r w:rsidRPr="008F6787">
        <w:rPr>
          <w:rFonts w:eastAsiaTheme="minorHAnsi"/>
        </w:rPr>
        <w:t>Requirements for System Response to Voter Actions</w:t>
      </w:r>
    </w:p>
    <w:p w14:paraId="7CCC8513"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207B3C03" w14:textId="77777777" w:rsidTr="005F510D">
        <w:trPr>
          <w:trHeight w:val="360"/>
        </w:trPr>
        <w:tc>
          <w:tcPr>
            <w:tcW w:w="5220" w:type="dxa"/>
            <w:shd w:val="clear" w:color="auto" w:fill="F2F2F2" w:themeFill="background1" w:themeFillShade="F2"/>
            <w:noWrap/>
          </w:tcPr>
          <w:p w14:paraId="4D1A2C47"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00217BBC" w14:textId="77777777" w:rsidR="006755CE" w:rsidRPr="00657229" w:rsidRDefault="006755CE" w:rsidP="00CE0B52">
            <w:pPr>
              <w:pStyle w:val="Body-TableHead0"/>
            </w:pPr>
            <w:r>
              <w:t>VVSG</w:t>
            </w:r>
          </w:p>
        </w:tc>
        <w:tc>
          <w:tcPr>
            <w:tcW w:w="2610" w:type="dxa"/>
            <w:shd w:val="clear" w:color="auto" w:fill="F2F2F2" w:themeFill="background1" w:themeFillShade="F2"/>
          </w:tcPr>
          <w:p w14:paraId="1F9489E8" w14:textId="77777777" w:rsidR="006755CE" w:rsidRPr="00657229" w:rsidRDefault="006755CE" w:rsidP="00CE0B52">
            <w:pPr>
              <w:pStyle w:val="Body-TableHead0"/>
            </w:pPr>
            <w:r w:rsidRPr="007E44AB">
              <w:t>Accessibility Standard</w:t>
            </w:r>
          </w:p>
        </w:tc>
      </w:tr>
      <w:tr w:rsidR="006755CE" w:rsidRPr="00812121" w14:paraId="1A96B453" w14:textId="77777777" w:rsidTr="005F510D">
        <w:trPr>
          <w:trHeight w:val="360"/>
        </w:trPr>
        <w:tc>
          <w:tcPr>
            <w:tcW w:w="5220" w:type="dxa"/>
            <w:shd w:val="clear" w:color="auto" w:fill="auto"/>
            <w:noWrap/>
          </w:tcPr>
          <w:p w14:paraId="32B9FFD4" w14:textId="77777777" w:rsidR="006755CE" w:rsidRPr="003F2899" w:rsidRDefault="006755CE" w:rsidP="00CE0B52">
            <w:pPr>
              <w:rPr>
                <w:rFonts w:eastAsia="Times New Roman"/>
                <w:color w:val="000000"/>
              </w:rPr>
            </w:pPr>
            <w:r w:rsidRPr="003F2899">
              <w:rPr>
                <w:rFonts w:eastAsia="Times New Roman"/>
              </w:rPr>
              <w:t>Maximum initial system response time</w:t>
            </w:r>
          </w:p>
        </w:tc>
        <w:tc>
          <w:tcPr>
            <w:tcW w:w="1440" w:type="dxa"/>
          </w:tcPr>
          <w:p w14:paraId="24983F75" w14:textId="77777777" w:rsidR="006755CE" w:rsidRPr="003F2899" w:rsidRDefault="006755CE" w:rsidP="00CE0B52">
            <w:pPr>
              <w:rPr>
                <w:rFonts w:eastAsia="Times New Roman"/>
                <w:color w:val="000000"/>
              </w:rPr>
            </w:pPr>
            <w:r w:rsidRPr="003F2899">
              <w:rPr>
                <w:rFonts w:eastAsia="Times New Roman"/>
                <w:color w:val="000000"/>
              </w:rPr>
              <w:t>3.2.6.1.a</w:t>
            </w:r>
          </w:p>
        </w:tc>
        <w:tc>
          <w:tcPr>
            <w:tcW w:w="2610" w:type="dxa"/>
          </w:tcPr>
          <w:p w14:paraId="7FC7445E" w14:textId="77777777" w:rsidR="006755CE" w:rsidRPr="003F2899" w:rsidRDefault="006755CE" w:rsidP="00CE0B52">
            <w:pPr>
              <w:rPr>
                <w:rFonts w:eastAsia="Times New Roman"/>
                <w:color w:val="000000"/>
              </w:rPr>
            </w:pPr>
            <w:r w:rsidRPr="003F2899">
              <w:rPr>
                <w:rFonts w:eastAsia="Times New Roman"/>
                <w:color w:val="000000"/>
              </w:rPr>
              <w:t>WCAG 2.2.1</w:t>
            </w:r>
          </w:p>
        </w:tc>
      </w:tr>
      <w:tr w:rsidR="006755CE" w:rsidRPr="00812121" w14:paraId="4FAEB1E4" w14:textId="77777777" w:rsidTr="005F510D">
        <w:trPr>
          <w:trHeight w:val="360"/>
        </w:trPr>
        <w:tc>
          <w:tcPr>
            <w:tcW w:w="5220" w:type="dxa"/>
            <w:shd w:val="clear" w:color="auto" w:fill="auto"/>
            <w:noWrap/>
          </w:tcPr>
          <w:p w14:paraId="22909677" w14:textId="77777777" w:rsidR="006755CE" w:rsidRPr="003F2899" w:rsidRDefault="006755CE" w:rsidP="00CE0B52">
            <w:pPr>
              <w:rPr>
                <w:rFonts w:eastAsia="Times New Roman"/>
                <w:color w:val="000000"/>
              </w:rPr>
            </w:pPr>
            <w:r w:rsidRPr="003F2899">
              <w:rPr>
                <w:rFonts w:eastAsia="Times New Roman"/>
              </w:rPr>
              <w:t>Maximum completed system response time to record a single vote</w:t>
            </w:r>
          </w:p>
        </w:tc>
        <w:tc>
          <w:tcPr>
            <w:tcW w:w="1440" w:type="dxa"/>
          </w:tcPr>
          <w:p w14:paraId="1FE9238E" w14:textId="77777777" w:rsidR="006755CE" w:rsidRPr="003F2899" w:rsidRDefault="006755CE" w:rsidP="00CE0B52">
            <w:pPr>
              <w:rPr>
                <w:rFonts w:eastAsia="Times New Roman"/>
                <w:color w:val="000000"/>
              </w:rPr>
            </w:pPr>
            <w:r w:rsidRPr="003F2899">
              <w:rPr>
                <w:rFonts w:eastAsia="Times New Roman"/>
                <w:color w:val="000000"/>
              </w:rPr>
              <w:t>3.2.6.1.b</w:t>
            </w:r>
          </w:p>
        </w:tc>
        <w:tc>
          <w:tcPr>
            <w:tcW w:w="2610" w:type="dxa"/>
          </w:tcPr>
          <w:p w14:paraId="4E05CDA2" w14:textId="77777777" w:rsidR="006755CE" w:rsidRPr="003F2899" w:rsidRDefault="006755CE" w:rsidP="00CE0B52">
            <w:pPr>
              <w:rPr>
                <w:rFonts w:eastAsia="Times New Roman"/>
                <w:color w:val="000000"/>
              </w:rPr>
            </w:pPr>
            <w:r w:rsidRPr="003F2899">
              <w:rPr>
                <w:rFonts w:eastAsia="Times New Roman"/>
                <w:color w:val="000000"/>
              </w:rPr>
              <w:t>WCAG 2.2.1</w:t>
            </w:r>
          </w:p>
        </w:tc>
      </w:tr>
      <w:tr w:rsidR="006755CE" w:rsidRPr="00812121" w14:paraId="7145BB62" w14:textId="77777777" w:rsidTr="005F510D">
        <w:trPr>
          <w:trHeight w:val="360"/>
        </w:trPr>
        <w:tc>
          <w:tcPr>
            <w:tcW w:w="5220" w:type="dxa"/>
            <w:shd w:val="clear" w:color="auto" w:fill="auto"/>
            <w:noWrap/>
          </w:tcPr>
          <w:p w14:paraId="7BEB6332" w14:textId="77777777" w:rsidR="006755CE" w:rsidRPr="003F2899" w:rsidRDefault="006755CE" w:rsidP="00CE0B52">
            <w:pPr>
              <w:rPr>
                <w:rFonts w:eastAsia="Times New Roman"/>
                <w:color w:val="000000"/>
              </w:rPr>
            </w:pPr>
            <w:r w:rsidRPr="003F2899">
              <w:rPr>
                <w:rFonts w:eastAsia="Times New Roman"/>
              </w:rPr>
              <w:t>Maximum completed system response time during voter interaction with the visual display</w:t>
            </w:r>
          </w:p>
        </w:tc>
        <w:tc>
          <w:tcPr>
            <w:tcW w:w="1440" w:type="dxa"/>
          </w:tcPr>
          <w:p w14:paraId="10498089" w14:textId="77777777" w:rsidR="006755CE" w:rsidRPr="003F2899" w:rsidRDefault="006755CE" w:rsidP="00CE0B52">
            <w:pPr>
              <w:rPr>
                <w:rFonts w:eastAsia="Times New Roman"/>
                <w:color w:val="000000"/>
              </w:rPr>
            </w:pPr>
            <w:r w:rsidRPr="003F2899">
              <w:rPr>
                <w:rFonts w:eastAsia="Times New Roman"/>
                <w:color w:val="000000"/>
              </w:rPr>
              <w:t>3.2.6.1.c</w:t>
            </w:r>
          </w:p>
        </w:tc>
        <w:tc>
          <w:tcPr>
            <w:tcW w:w="2610" w:type="dxa"/>
          </w:tcPr>
          <w:p w14:paraId="6ED4B58C" w14:textId="77777777" w:rsidR="006755CE" w:rsidRPr="003F2899" w:rsidRDefault="006755CE" w:rsidP="00CE0B52">
            <w:pPr>
              <w:rPr>
                <w:rFonts w:eastAsia="Times New Roman"/>
                <w:color w:val="000000"/>
              </w:rPr>
            </w:pPr>
            <w:r w:rsidRPr="003F2899">
              <w:rPr>
                <w:rFonts w:eastAsia="Times New Roman"/>
                <w:color w:val="000000"/>
              </w:rPr>
              <w:t>WCAG 2.2.1</w:t>
            </w:r>
          </w:p>
        </w:tc>
      </w:tr>
      <w:tr w:rsidR="006755CE" w:rsidRPr="00812121" w14:paraId="6C24BFBC" w14:textId="77777777" w:rsidTr="005F510D">
        <w:trPr>
          <w:trHeight w:val="360"/>
        </w:trPr>
        <w:tc>
          <w:tcPr>
            <w:tcW w:w="5220" w:type="dxa"/>
            <w:shd w:val="clear" w:color="auto" w:fill="auto"/>
            <w:noWrap/>
          </w:tcPr>
          <w:p w14:paraId="1B32A4CD" w14:textId="77777777" w:rsidR="006755CE" w:rsidRPr="003F2899" w:rsidRDefault="006755CE" w:rsidP="00CE0B52">
            <w:pPr>
              <w:rPr>
                <w:rFonts w:eastAsia="Times New Roman"/>
              </w:rPr>
            </w:pPr>
            <w:r w:rsidRPr="00AE2DB1">
              <w:rPr>
                <w:rFonts w:eastAsia="Times New Roman"/>
                <w:color w:val="000000"/>
              </w:rPr>
              <w:t>Warn about long response times</w:t>
            </w:r>
          </w:p>
        </w:tc>
        <w:tc>
          <w:tcPr>
            <w:tcW w:w="1440" w:type="dxa"/>
          </w:tcPr>
          <w:p w14:paraId="00E90C3E" w14:textId="77777777" w:rsidR="006755CE" w:rsidRPr="003F2899" w:rsidRDefault="006755CE" w:rsidP="00CE0B52">
            <w:pPr>
              <w:rPr>
                <w:rFonts w:eastAsia="Times New Roman"/>
                <w:color w:val="000000"/>
              </w:rPr>
            </w:pPr>
            <w:r w:rsidRPr="00AE2DB1">
              <w:rPr>
                <w:rFonts w:eastAsia="Times New Roman"/>
                <w:color w:val="000000"/>
              </w:rPr>
              <w:t>3.2.6.1.d</w:t>
            </w:r>
          </w:p>
        </w:tc>
        <w:tc>
          <w:tcPr>
            <w:tcW w:w="2610" w:type="dxa"/>
          </w:tcPr>
          <w:p w14:paraId="078749BE" w14:textId="77777777" w:rsidR="006755CE" w:rsidRPr="003F2899" w:rsidRDefault="006755CE" w:rsidP="00CE0B52">
            <w:pPr>
              <w:rPr>
                <w:rFonts w:eastAsia="Times New Roman"/>
                <w:color w:val="000000"/>
              </w:rPr>
            </w:pPr>
            <w:r w:rsidRPr="003F2899">
              <w:rPr>
                <w:rFonts w:eastAsia="Times New Roman"/>
                <w:color w:val="000000"/>
              </w:rPr>
              <w:t>WCAG 2.2.1</w:t>
            </w:r>
          </w:p>
        </w:tc>
      </w:tr>
      <w:tr w:rsidR="006755CE" w:rsidRPr="00812121" w14:paraId="7A78DC60" w14:textId="77777777" w:rsidTr="005F510D">
        <w:trPr>
          <w:trHeight w:val="360"/>
        </w:trPr>
        <w:tc>
          <w:tcPr>
            <w:tcW w:w="5220" w:type="dxa"/>
            <w:shd w:val="clear" w:color="auto" w:fill="auto"/>
            <w:noWrap/>
          </w:tcPr>
          <w:p w14:paraId="58DC801A" w14:textId="77777777" w:rsidR="006755CE" w:rsidRPr="003F2899" w:rsidRDefault="006755CE" w:rsidP="00CE0B52">
            <w:pPr>
              <w:rPr>
                <w:rFonts w:eastAsia="Times New Roman"/>
              </w:rPr>
            </w:pPr>
            <w:r w:rsidRPr="00AE2DB1">
              <w:rPr>
                <w:color w:val="000000"/>
              </w:rPr>
              <w:t>Warn about voter inactivity</w:t>
            </w:r>
          </w:p>
        </w:tc>
        <w:tc>
          <w:tcPr>
            <w:tcW w:w="1440" w:type="dxa"/>
          </w:tcPr>
          <w:p w14:paraId="1E2B3DCA" w14:textId="77777777" w:rsidR="006755CE" w:rsidRPr="003F2899" w:rsidRDefault="006755CE" w:rsidP="00CE0B52">
            <w:pPr>
              <w:rPr>
                <w:rFonts w:eastAsia="Times New Roman"/>
                <w:color w:val="000000"/>
              </w:rPr>
            </w:pPr>
            <w:r w:rsidRPr="00AE2DB1">
              <w:rPr>
                <w:color w:val="000000"/>
              </w:rPr>
              <w:t>3.2.6.1.e</w:t>
            </w:r>
          </w:p>
        </w:tc>
        <w:tc>
          <w:tcPr>
            <w:tcW w:w="2610" w:type="dxa"/>
          </w:tcPr>
          <w:p w14:paraId="7BEE27C6" w14:textId="77777777" w:rsidR="006755CE" w:rsidRPr="003F2899" w:rsidRDefault="006755CE" w:rsidP="00CE0B52">
            <w:pPr>
              <w:rPr>
                <w:rFonts w:eastAsia="Times New Roman"/>
                <w:color w:val="000000"/>
              </w:rPr>
            </w:pPr>
            <w:r w:rsidRPr="003F2899">
              <w:rPr>
                <w:rFonts w:eastAsia="Times New Roman"/>
                <w:color w:val="000000"/>
              </w:rPr>
              <w:t>WCAG 2.2.1</w:t>
            </w:r>
          </w:p>
        </w:tc>
      </w:tr>
      <w:tr w:rsidR="006755CE" w:rsidRPr="00812121" w14:paraId="22583D62" w14:textId="77777777" w:rsidTr="005F510D">
        <w:trPr>
          <w:trHeight w:val="360"/>
        </w:trPr>
        <w:tc>
          <w:tcPr>
            <w:tcW w:w="5220" w:type="dxa"/>
            <w:shd w:val="clear" w:color="auto" w:fill="auto"/>
            <w:noWrap/>
          </w:tcPr>
          <w:p w14:paraId="09AB3C0D" w14:textId="77777777" w:rsidR="006755CE" w:rsidRPr="003F2899" w:rsidRDefault="006755CE" w:rsidP="00CE0B52">
            <w:pPr>
              <w:rPr>
                <w:rFonts w:eastAsia="Times New Roman"/>
              </w:rPr>
            </w:pPr>
            <w:r w:rsidRPr="00AE2DB1">
              <w:rPr>
                <w:color w:val="000000"/>
              </w:rPr>
              <w:t>Alert after expiration of voter activity</w:t>
            </w:r>
          </w:p>
        </w:tc>
        <w:tc>
          <w:tcPr>
            <w:tcW w:w="1440" w:type="dxa"/>
          </w:tcPr>
          <w:p w14:paraId="092B64DD" w14:textId="77777777" w:rsidR="006755CE" w:rsidRPr="003F2899" w:rsidRDefault="006755CE" w:rsidP="00CE0B52">
            <w:pPr>
              <w:rPr>
                <w:rFonts w:eastAsia="Times New Roman"/>
                <w:color w:val="000000"/>
              </w:rPr>
            </w:pPr>
            <w:r w:rsidRPr="00AE2DB1">
              <w:rPr>
                <w:color w:val="000000"/>
              </w:rPr>
              <w:t>3.2.6.1.f</w:t>
            </w:r>
          </w:p>
        </w:tc>
        <w:tc>
          <w:tcPr>
            <w:tcW w:w="2610" w:type="dxa"/>
          </w:tcPr>
          <w:p w14:paraId="60C93738" w14:textId="77777777" w:rsidR="006755CE" w:rsidRPr="003F2899" w:rsidRDefault="006755CE" w:rsidP="00CE0B52">
            <w:pPr>
              <w:rPr>
                <w:rFonts w:eastAsia="Times New Roman"/>
                <w:color w:val="000000"/>
              </w:rPr>
            </w:pPr>
            <w:r w:rsidRPr="003F2899">
              <w:rPr>
                <w:rFonts w:eastAsia="Times New Roman"/>
                <w:color w:val="000000"/>
              </w:rPr>
              <w:t>WCAG 2.2.1</w:t>
            </w:r>
          </w:p>
        </w:tc>
      </w:tr>
    </w:tbl>
    <w:p w14:paraId="2E378A81" w14:textId="77777777" w:rsidR="006755CE" w:rsidRDefault="006755CE" w:rsidP="00E61D85"/>
    <w:p w14:paraId="23C94FA8" w14:textId="77777777" w:rsidR="006755CE" w:rsidRPr="008F6787" w:rsidRDefault="006755CE" w:rsidP="005F510D">
      <w:pPr>
        <w:pStyle w:val="Heading6"/>
        <w:ind w:left="720"/>
      </w:pPr>
      <w:r w:rsidRPr="008F6787">
        <w:t>GUIDELINE 3.3: Understandable – Voters can understand all information as it is presented.</w:t>
      </w:r>
    </w:p>
    <w:p w14:paraId="7D019CDF" w14:textId="6F04D161" w:rsidR="006755CE" w:rsidRPr="00CF4B65" w:rsidRDefault="00CF4B65" w:rsidP="005F510D">
      <w:pPr>
        <w:ind w:left="720"/>
        <w:rPr>
          <w:i/>
          <w:szCs w:val="24"/>
        </w:rPr>
      </w:pPr>
      <w:r>
        <w:rPr>
          <w:i/>
          <w:szCs w:val="24"/>
          <w:highlight w:val="yellow"/>
        </w:rPr>
        <w:t>[</w:t>
      </w:r>
      <w:r w:rsidR="006755CE" w:rsidRPr="00CF4B65">
        <w:rPr>
          <w:i/>
          <w:szCs w:val="24"/>
          <w:highlight w:val="yellow"/>
        </w:rPr>
        <w:t>New requirements for plain interaction based on recent research to better support low literacy and people with cognitive limitations.  Simple, directed interaction will help all voters, as well.</w:t>
      </w:r>
      <w:r>
        <w:rPr>
          <w:rFonts w:eastAsia="Times New Roman"/>
          <w:i/>
          <w:color w:val="000000"/>
          <w:highlight w:val="yellow"/>
        </w:rPr>
        <w:t>]</w:t>
      </w:r>
      <w:r w:rsidR="006755CE" w:rsidRPr="00CF4B65">
        <w:rPr>
          <w:i/>
          <w:szCs w:val="24"/>
        </w:rPr>
        <w:t xml:space="preserve"> </w:t>
      </w:r>
    </w:p>
    <w:p w14:paraId="41EC03BC" w14:textId="77777777" w:rsidR="005808B4" w:rsidRDefault="006755CE" w:rsidP="005F510D">
      <w:pPr>
        <w:pStyle w:val="Heading7"/>
        <w:ind w:left="720"/>
      </w:pPr>
      <w:r w:rsidRPr="008F6787">
        <w:t>Requirements for all instructions, alerts and warnings</w:t>
      </w:r>
    </w:p>
    <w:p w14:paraId="16580C5B" w14:textId="77777777" w:rsidR="006755CE" w:rsidRPr="00B31CAC" w:rsidRDefault="006755CE" w:rsidP="00E61D85">
      <w:r w:rsidRPr="00B31CAC">
        <w:tab/>
      </w:r>
    </w:p>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320BA9F" w14:textId="77777777" w:rsidTr="005F510D">
        <w:trPr>
          <w:trHeight w:val="360"/>
        </w:trPr>
        <w:tc>
          <w:tcPr>
            <w:tcW w:w="5220" w:type="dxa"/>
            <w:shd w:val="clear" w:color="auto" w:fill="F2F2F2" w:themeFill="background1" w:themeFillShade="F2"/>
            <w:noWrap/>
          </w:tcPr>
          <w:p w14:paraId="4ADEB65B"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D069CD8" w14:textId="77777777" w:rsidR="006755CE" w:rsidRPr="00657229" w:rsidRDefault="006755CE" w:rsidP="00CE0B52">
            <w:pPr>
              <w:pStyle w:val="Body-TableHead0"/>
            </w:pPr>
            <w:r>
              <w:t>VVSG</w:t>
            </w:r>
          </w:p>
        </w:tc>
        <w:tc>
          <w:tcPr>
            <w:tcW w:w="2610" w:type="dxa"/>
            <w:shd w:val="clear" w:color="auto" w:fill="F2F2F2" w:themeFill="background1" w:themeFillShade="F2"/>
          </w:tcPr>
          <w:p w14:paraId="61BBF7DD" w14:textId="77777777" w:rsidR="006755CE" w:rsidRPr="00657229" w:rsidRDefault="006755CE" w:rsidP="00CE0B52">
            <w:pPr>
              <w:pStyle w:val="Body-TableHead0"/>
            </w:pPr>
            <w:r w:rsidRPr="007E44AB">
              <w:t>Accessibility Standard</w:t>
            </w:r>
          </w:p>
        </w:tc>
      </w:tr>
      <w:tr w:rsidR="006755CE" w:rsidRPr="00D869F1" w14:paraId="2C5068B5" w14:textId="77777777" w:rsidTr="005F510D">
        <w:trPr>
          <w:trHeight w:val="360"/>
        </w:trPr>
        <w:tc>
          <w:tcPr>
            <w:tcW w:w="5220" w:type="dxa"/>
            <w:shd w:val="clear" w:color="auto" w:fill="auto"/>
            <w:noWrap/>
            <w:hideMark/>
          </w:tcPr>
          <w:p w14:paraId="19A4175E" w14:textId="77777777" w:rsidR="006755CE" w:rsidRPr="003B5BA8" w:rsidRDefault="006755CE" w:rsidP="00CE0B52">
            <w:pPr>
              <w:rPr>
                <w:rFonts w:eastAsia="Times New Roman"/>
                <w:color w:val="000000"/>
              </w:rPr>
            </w:pPr>
            <w:r w:rsidRPr="003B5BA8">
              <w:rPr>
                <w:rFonts w:eastAsia="Times New Roman"/>
                <w:color w:val="000000"/>
              </w:rPr>
              <w:t>Warnings and alerts must be distinguishable from other information.</w:t>
            </w:r>
          </w:p>
        </w:tc>
        <w:tc>
          <w:tcPr>
            <w:tcW w:w="1440" w:type="dxa"/>
          </w:tcPr>
          <w:p w14:paraId="47212E11" w14:textId="77777777" w:rsidR="006755CE" w:rsidRPr="003B5BA8" w:rsidRDefault="006755CE" w:rsidP="00CE0B52">
            <w:pPr>
              <w:rPr>
                <w:rFonts w:eastAsia="Times New Roman"/>
                <w:color w:val="000000"/>
              </w:rPr>
            </w:pPr>
            <w:r w:rsidRPr="003B5BA8">
              <w:rPr>
                <w:rFonts w:eastAsia="Times New Roman"/>
                <w:color w:val="000000"/>
              </w:rPr>
              <w:t>3.2.4.c.i</w:t>
            </w:r>
          </w:p>
          <w:p w14:paraId="5EF12681" w14:textId="77777777" w:rsidR="006755CE" w:rsidRPr="003B5BA8" w:rsidRDefault="006755CE" w:rsidP="00CE0B52">
            <w:pPr>
              <w:rPr>
                <w:rFonts w:eastAsia="Times New Roman"/>
                <w:color w:val="000000"/>
              </w:rPr>
            </w:pPr>
          </w:p>
        </w:tc>
        <w:tc>
          <w:tcPr>
            <w:tcW w:w="2610" w:type="dxa"/>
          </w:tcPr>
          <w:p w14:paraId="645F0504" w14:textId="77777777" w:rsidR="006755CE" w:rsidRPr="003B5BA8" w:rsidRDefault="006755CE" w:rsidP="00CE0B52">
            <w:pPr>
              <w:rPr>
                <w:rFonts w:eastAsia="Times New Roman"/>
                <w:color w:val="000000"/>
              </w:rPr>
            </w:pPr>
            <w:r w:rsidRPr="004F6A1C">
              <w:t>WCAG 3.3.1, 3.3.3-4</w:t>
            </w:r>
          </w:p>
        </w:tc>
      </w:tr>
      <w:tr w:rsidR="006755CE" w:rsidRPr="00D869F1" w14:paraId="3DEF470B" w14:textId="77777777" w:rsidTr="005F510D">
        <w:trPr>
          <w:trHeight w:val="360"/>
        </w:trPr>
        <w:tc>
          <w:tcPr>
            <w:tcW w:w="5220" w:type="dxa"/>
            <w:shd w:val="clear" w:color="auto" w:fill="auto"/>
            <w:noWrap/>
          </w:tcPr>
          <w:p w14:paraId="23CDC411" w14:textId="77777777" w:rsidR="006755CE" w:rsidRPr="003B5BA8" w:rsidRDefault="006755CE" w:rsidP="00CE0B52">
            <w:pPr>
              <w:rPr>
                <w:rFonts w:eastAsia="Times New Roman"/>
              </w:rPr>
            </w:pPr>
            <w:r w:rsidRPr="003B5BA8">
              <w:rPr>
                <w:rFonts w:eastAsia="Times New Roman"/>
              </w:rPr>
              <w:t>Separate text instructions visually, and temporally for audio</w:t>
            </w:r>
          </w:p>
        </w:tc>
        <w:tc>
          <w:tcPr>
            <w:tcW w:w="1440" w:type="dxa"/>
          </w:tcPr>
          <w:p w14:paraId="27E791A0" w14:textId="77777777" w:rsidR="006755CE" w:rsidRPr="003B5BA8" w:rsidRDefault="006755CE" w:rsidP="00CE0B52">
            <w:pPr>
              <w:rPr>
                <w:rFonts w:eastAsia="Times New Roman"/>
                <w:color w:val="000000"/>
              </w:rPr>
            </w:pPr>
            <w:r w:rsidRPr="003B5BA8">
              <w:rPr>
                <w:rFonts w:eastAsia="Times New Roman"/>
                <w:color w:val="000000"/>
              </w:rPr>
              <w:t>3.2.4.c.iv</w:t>
            </w:r>
          </w:p>
          <w:p w14:paraId="79CA6B9B" w14:textId="77777777" w:rsidR="006755CE" w:rsidRPr="003B5BA8" w:rsidRDefault="006755CE" w:rsidP="00CE0B52">
            <w:pPr>
              <w:rPr>
                <w:rFonts w:eastAsia="Times New Roman"/>
                <w:color w:val="000000"/>
              </w:rPr>
            </w:pPr>
          </w:p>
        </w:tc>
        <w:tc>
          <w:tcPr>
            <w:tcW w:w="2610" w:type="dxa"/>
          </w:tcPr>
          <w:p w14:paraId="658F1A42" w14:textId="77777777" w:rsidR="006755CE" w:rsidRPr="003B5BA8" w:rsidRDefault="006755CE" w:rsidP="00CE0B52">
            <w:pPr>
              <w:rPr>
                <w:rFonts w:eastAsia="Times New Roman"/>
                <w:color w:val="000000"/>
              </w:rPr>
            </w:pPr>
            <w:r w:rsidRPr="004F6A1C">
              <w:t>WCAG 3.3.1, 3.3.3-4</w:t>
            </w:r>
          </w:p>
        </w:tc>
      </w:tr>
      <w:tr w:rsidR="006755CE" w:rsidRPr="00D869F1" w14:paraId="6E3C3BB6" w14:textId="77777777" w:rsidTr="005F510D">
        <w:trPr>
          <w:trHeight w:val="360"/>
        </w:trPr>
        <w:tc>
          <w:tcPr>
            <w:tcW w:w="5220" w:type="dxa"/>
            <w:shd w:val="clear" w:color="auto" w:fill="auto"/>
            <w:noWrap/>
          </w:tcPr>
          <w:p w14:paraId="1F854E82" w14:textId="77777777" w:rsidR="006755CE" w:rsidRPr="003B5BA8" w:rsidRDefault="006755CE" w:rsidP="00CE0B52">
            <w:pPr>
              <w:rPr>
                <w:rFonts w:eastAsia="Times New Roman"/>
              </w:rPr>
            </w:pPr>
            <w:r w:rsidRPr="003B5BA8">
              <w:rPr>
                <w:rFonts w:eastAsia="Times New Roman"/>
                <w:color w:val="000000"/>
              </w:rPr>
              <w:t>No bias in instructions</w:t>
            </w:r>
          </w:p>
        </w:tc>
        <w:tc>
          <w:tcPr>
            <w:tcW w:w="1440" w:type="dxa"/>
          </w:tcPr>
          <w:p w14:paraId="58219F13" w14:textId="77777777" w:rsidR="006755CE" w:rsidRPr="003B5BA8" w:rsidRDefault="006755CE" w:rsidP="00CE0B52">
            <w:pPr>
              <w:rPr>
                <w:rFonts w:eastAsia="Times New Roman"/>
                <w:color w:val="000000"/>
              </w:rPr>
            </w:pPr>
            <w:r w:rsidRPr="003B5BA8">
              <w:rPr>
                <w:rFonts w:eastAsia="Times New Roman"/>
                <w:color w:val="000000"/>
              </w:rPr>
              <w:t>3.2.4.d</w:t>
            </w:r>
          </w:p>
        </w:tc>
        <w:tc>
          <w:tcPr>
            <w:tcW w:w="2610" w:type="dxa"/>
          </w:tcPr>
          <w:p w14:paraId="1CE0918B" w14:textId="77777777" w:rsidR="006755CE" w:rsidRPr="003B5BA8" w:rsidRDefault="006755CE" w:rsidP="00CE0B52">
            <w:pPr>
              <w:rPr>
                <w:rFonts w:eastAsia="Times New Roman"/>
                <w:color w:val="000000"/>
              </w:rPr>
            </w:pPr>
            <w:r>
              <w:rPr>
                <w:rFonts w:eastAsia="Times New Roman"/>
                <w:color w:val="000000"/>
              </w:rPr>
              <w:t>[ voting specific ]</w:t>
            </w:r>
          </w:p>
        </w:tc>
      </w:tr>
      <w:tr w:rsidR="006755CE" w:rsidRPr="00D869F1" w14:paraId="503720D8" w14:textId="77777777" w:rsidTr="005F510D">
        <w:trPr>
          <w:trHeight w:val="360"/>
        </w:trPr>
        <w:tc>
          <w:tcPr>
            <w:tcW w:w="5220" w:type="dxa"/>
            <w:shd w:val="clear" w:color="auto" w:fill="auto"/>
            <w:noWrap/>
          </w:tcPr>
          <w:p w14:paraId="17CBBA7E" w14:textId="77777777" w:rsidR="006755CE" w:rsidRPr="003B5BA8" w:rsidRDefault="006755CE" w:rsidP="00CE0B52">
            <w:pPr>
              <w:rPr>
                <w:rFonts w:eastAsia="Times New Roman"/>
              </w:rPr>
            </w:pPr>
            <w:r w:rsidRPr="003B5BA8">
              <w:rPr>
                <w:rFonts w:eastAsia="Times New Roman"/>
                <w:color w:val="000000"/>
              </w:rPr>
              <w:t>Instructions should be located near where needed</w:t>
            </w:r>
          </w:p>
        </w:tc>
        <w:tc>
          <w:tcPr>
            <w:tcW w:w="1440" w:type="dxa"/>
          </w:tcPr>
          <w:p w14:paraId="7DBE3389" w14:textId="77777777" w:rsidR="006755CE" w:rsidRPr="003B5BA8" w:rsidRDefault="006755CE" w:rsidP="00CE0B52">
            <w:pPr>
              <w:rPr>
                <w:rFonts w:eastAsia="Times New Roman"/>
                <w:color w:val="000000"/>
              </w:rPr>
            </w:pPr>
            <w:r w:rsidRPr="003B5BA8">
              <w:rPr>
                <w:rFonts w:eastAsia="Times New Roman"/>
                <w:color w:val="000000"/>
              </w:rPr>
              <w:t>3.2.4.e.iv</w:t>
            </w:r>
          </w:p>
        </w:tc>
        <w:tc>
          <w:tcPr>
            <w:tcW w:w="2610" w:type="dxa"/>
          </w:tcPr>
          <w:p w14:paraId="04CBFEB7" w14:textId="77777777" w:rsidR="006755CE" w:rsidRPr="003B5BA8" w:rsidRDefault="006755CE" w:rsidP="00CE0B52">
            <w:pPr>
              <w:rPr>
                <w:rFonts w:eastAsia="Times New Roman"/>
                <w:bCs/>
              </w:rPr>
            </w:pPr>
            <w:r>
              <w:rPr>
                <w:rFonts w:eastAsia="Times New Roman"/>
                <w:bCs/>
              </w:rPr>
              <w:t xml:space="preserve">WCAG </w:t>
            </w:r>
            <w:r w:rsidRPr="003B5BA8">
              <w:rPr>
                <w:rFonts w:eastAsia="Times New Roman"/>
                <w:bCs/>
              </w:rPr>
              <w:t>3.3.2</w:t>
            </w:r>
          </w:p>
          <w:p w14:paraId="20F77458" w14:textId="77777777" w:rsidR="006755CE" w:rsidRPr="003B5BA8" w:rsidRDefault="006755CE" w:rsidP="00CE0B52">
            <w:pPr>
              <w:rPr>
                <w:rFonts w:eastAsia="Times New Roman"/>
                <w:color w:val="000000"/>
              </w:rPr>
            </w:pPr>
          </w:p>
        </w:tc>
      </w:tr>
      <w:tr w:rsidR="006755CE" w:rsidRPr="00D869F1" w14:paraId="69F3D6BD" w14:textId="77777777" w:rsidTr="005F510D">
        <w:trPr>
          <w:trHeight w:val="360"/>
        </w:trPr>
        <w:tc>
          <w:tcPr>
            <w:tcW w:w="5220" w:type="dxa"/>
            <w:shd w:val="clear" w:color="auto" w:fill="auto"/>
            <w:noWrap/>
          </w:tcPr>
          <w:p w14:paraId="6DF3E63E" w14:textId="77777777" w:rsidR="006755CE" w:rsidRPr="003B5BA8" w:rsidRDefault="006755CE" w:rsidP="00CE0B52">
            <w:pPr>
              <w:rPr>
                <w:rFonts w:eastAsia="Times New Roman"/>
                <w:color w:val="000000"/>
              </w:rPr>
            </w:pPr>
            <w:r w:rsidRPr="003B5BA8">
              <w:rPr>
                <w:rFonts w:eastAsia="Times New Roman"/>
                <w:color w:val="000000"/>
              </w:rPr>
              <w:t>Icons must have labels</w:t>
            </w:r>
          </w:p>
          <w:p w14:paraId="40D4C851" w14:textId="77777777" w:rsidR="006755CE" w:rsidRPr="003B5BA8" w:rsidRDefault="006755CE" w:rsidP="00CE0B52">
            <w:pPr>
              <w:rPr>
                <w:rFonts w:eastAsia="Times New Roman"/>
                <w:color w:val="000000"/>
              </w:rPr>
            </w:pPr>
          </w:p>
        </w:tc>
        <w:tc>
          <w:tcPr>
            <w:tcW w:w="1440" w:type="dxa"/>
          </w:tcPr>
          <w:p w14:paraId="3E15A591" w14:textId="77777777" w:rsidR="006755CE" w:rsidRPr="003B5BA8" w:rsidRDefault="006755CE" w:rsidP="00CE0B52">
            <w:pPr>
              <w:rPr>
                <w:rFonts w:eastAsia="Times New Roman"/>
                <w:color w:val="000000"/>
              </w:rPr>
            </w:pPr>
            <w:r w:rsidRPr="003B5BA8">
              <w:rPr>
                <w:rFonts w:eastAsia="Times New Roman"/>
                <w:color w:val="000000"/>
              </w:rPr>
              <w:t>3.2.4.g</w:t>
            </w:r>
          </w:p>
          <w:p w14:paraId="5F7D72DB" w14:textId="77777777" w:rsidR="006755CE" w:rsidRPr="003B5BA8" w:rsidRDefault="006755CE" w:rsidP="00CE0B52">
            <w:pPr>
              <w:rPr>
                <w:rFonts w:eastAsia="Times New Roman"/>
                <w:color w:val="000000"/>
              </w:rPr>
            </w:pPr>
          </w:p>
        </w:tc>
        <w:tc>
          <w:tcPr>
            <w:tcW w:w="2610" w:type="dxa"/>
          </w:tcPr>
          <w:p w14:paraId="6AAC2AD3" w14:textId="77777777" w:rsidR="006755CE" w:rsidRPr="003B5BA8" w:rsidRDefault="006755CE" w:rsidP="00CE0B52">
            <w:pPr>
              <w:rPr>
                <w:rFonts w:eastAsia="Times New Roman"/>
                <w:color w:val="000000"/>
              </w:rPr>
            </w:pPr>
            <w:r>
              <w:rPr>
                <w:rFonts w:eastAsia="Times New Roman"/>
                <w:color w:val="000000"/>
              </w:rPr>
              <w:t xml:space="preserve">WCAG </w:t>
            </w:r>
            <w:r w:rsidRPr="003B5BA8">
              <w:rPr>
                <w:rFonts w:eastAsia="Times New Roman"/>
                <w:color w:val="000000"/>
              </w:rPr>
              <w:t>1.1</w:t>
            </w:r>
            <w:r>
              <w:rPr>
                <w:rFonts w:eastAsia="Times New Roman"/>
                <w:color w:val="000000"/>
              </w:rPr>
              <w:t xml:space="preserve">, </w:t>
            </w:r>
            <w:r w:rsidRPr="00AD3785">
              <w:rPr>
                <w:rFonts w:eastAsia="Times New Roman"/>
                <w:color w:val="000000"/>
              </w:rPr>
              <w:t>2.4.6</w:t>
            </w:r>
          </w:p>
        </w:tc>
      </w:tr>
      <w:tr w:rsidR="006755CE" w:rsidRPr="00D869F1" w14:paraId="077202AD" w14:textId="77777777" w:rsidTr="005F510D">
        <w:trPr>
          <w:trHeight w:val="360"/>
        </w:trPr>
        <w:tc>
          <w:tcPr>
            <w:tcW w:w="5220" w:type="dxa"/>
            <w:shd w:val="clear" w:color="auto" w:fill="auto"/>
            <w:noWrap/>
          </w:tcPr>
          <w:p w14:paraId="4A81F4B0" w14:textId="77777777" w:rsidR="006755CE" w:rsidRPr="003B5BA8" w:rsidRDefault="006755CE" w:rsidP="00CE0B52">
            <w:pPr>
              <w:rPr>
                <w:rFonts w:eastAsia="Times New Roman"/>
              </w:rPr>
            </w:pPr>
            <w:r w:rsidRPr="003B5BA8">
              <w:rPr>
                <w:rFonts w:eastAsia="Times New Roman"/>
                <w:color w:val="000000"/>
                <w:shd w:val="clear" w:color="auto" w:fill="FFFFFF"/>
              </w:rPr>
              <w:lastRenderedPageBreak/>
              <w:t>Include clear, complete, and detailed instructions for setup, polling, and shutdown.</w:t>
            </w:r>
          </w:p>
        </w:tc>
        <w:tc>
          <w:tcPr>
            <w:tcW w:w="1440" w:type="dxa"/>
          </w:tcPr>
          <w:p w14:paraId="7694F095" w14:textId="77777777" w:rsidR="006755CE" w:rsidRPr="003B5BA8" w:rsidRDefault="006755CE" w:rsidP="00CE0B52">
            <w:pPr>
              <w:rPr>
                <w:rFonts w:eastAsia="Times New Roman"/>
              </w:rPr>
            </w:pPr>
            <w:r w:rsidRPr="003B5BA8">
              <w:rPr>
                <w:rFonts w:eastAsia="Times New Roman"/>
                <w:color w:val="000000"/>
              </w:rPr>
              <w:t>3.2.8.1.c</w:t>
            </w:r>
          </w:p>
          <w:p w14:paraId="4ADE6C81" w14:textId="77777777" w:rsidR="006755CE" w:rsidRPr="003B5BA8" w:rsidRDefault="006755CE" w:rsidP="00CE0B52">
            <w:pPr>
              <w:rPr>
                <w:rFonts w:eastAsia="Times New Roman"/>
                <w:color w:val="000000"/>
              </w:rPr>
            </w:pPr>
          </w:p>
        </w:tc>
        <w:tc>
          <w:tcPr>
            <w:tcW w:w="2610" w:type="dxa"/>
          </w:tcPr>
          <w:p w14:paraId="51F56BC0" w14:textId="77777777" w:rsidR="006755CE" w:rsidRDefault="006755CE" w:rsidP="00CE0B52">
            <w:pPr>
              <w:rPr>
                <w:rFonts w:eastAsia="Times New Roman"/>
                <w:color w:val="000000"/>
              </w:rPr>
            </w:pPr>
            <w:r>
              <w:rPr>
                <w:rFonts w:eastAsia="Times New Roman"/>
                <w:color w:val="000000"/>
              </w:rPr>
              <w:t xml:space="preserve">[ voting specific] </w:t>
            </w:r>
          </w:p>
          <w:p w14:paraId="4F338B40" w14:textId="77777777" w:rsidR="006755CE" w:rsidRPr="003B5BA8" w:rsidRDefault="006755CE" w:rsidP="00CE0B52">
            <w:pPr>
              <w:rPr>
                <w:rFonts w:eastAsia="Times New Roman"/>
                <w:color w:val="000000"/>
              </w:rPr>
            </w:pPr>
            <w:r>
              <w:rPr>
                <w:rFonts w:eastAsia="Times New Roman"/>
                <w:color w:val="000000"/>
              </w:rPr>
              <w:t>Related to 508:1194.41</w:t>
            </w:r>
          </w:p>
        </w:tc>
      </w:tr>
      <w:tr w:rsidR="006755CE" w:rsidRPr="00D869F1" w14:paraId="2E2335FD" w14:textId="77777777" w:rsidTr="005F510D">
        <w:trPr>
          <w:trHeight w:val="360"/>
        </w:trPr>
        <w:tc>
          <w:tcPr>
            <w:tcW w:w="5220" w:type="dxa"/>
            <w:shd w:val="clear" w:color="auto" w:fill="auto"/>
            <w:noWrap/>
          </w:tcPr>
          <w:p w14:paraId="3BDD53F4" w14:textId="77777777" w:rsidR="006755CE" w:rsidRPr="003B5BA8" w:rsidRDefault="006755CE" w:rsidP="00CE0B52">
            <w:pPr>
              <w:rPr>
                <w:rFonts w:eastAsia="Times New Roman"/>
                <w:color w:val="000000"/>
                <w:shd w:val="clear" w:color="auto" w:fill="FFFFFF"/>
              </w:rPr>
            </w:pPr>
            <w:r>
              <w:rPr>
                <w:rFonts w:eastAsia="Times New Roman"/>
                <w:color w:val="000000"/>
                <w:shd w:val="clear" w:color="auto" w:fill="FFFFFF"/>
              </w:rPr>
              <w:t>Verification instructions on the voting machine</w:t>
            </w:r>
          </w:p>
        </w:tc>
        <w:tc>
          <w:tcPr>
            <w:tcW w:w="1440" w:type="dxa"/>
          </w:tcPr>
          <w:p w14:paraId="34EA9ED1" w14:textId="77777777" w:rsidR="006755CE" w:rsidRPr="003B5BA8" w:rsidRDefault="006755CE" w:rsidP="00CE0B52">
            <w:pPr>
              <w:rPr>
                <w:rFonts w:eastAsia="Times New Roman"/>
                <w:color w:val="000000"/>
              </w:rPr>
            </w:pPr>
            <w:r>
              <w:rPr>
                <w:rFonts w:eastAsia="Times New Roman"/>
                <w:color w:val="000000"/>
              </w:rPr>
              <w:t>7.8.6.g</w:t>
            </w:r>
          </w:p>
        </w:tc>
        <w:tc>
          <w:tcPr>
            <w:tcW w:w="2610" w:type="dxa"/>
          </w:tcPr>
          <w:p w14:paraId="27DB9656" w14:textId="77777777" w:rsidR="006755CE" w:rsidRDefault="006755CE" w:rsidP="00CE0B52">
            <w:pPr>
              <w:rPr>
                <w:rFonts w:eastAsia="Times New Roman"/>
                <w:color w:val="000000"/>
              </w:rPr>
            </w:pPr>
            <w:r>
              <w:rPr>
                <w:rFonts w:eastAsia="Times New Roman"/>
                <w:color w:val="000000"/>
              </w:rPr>
              <w:t>[ voting specific ]</w:t>
            </w:r>
          </w:p>
        </w:tc>
      </w:tr>
      <w:tr w:rsidR="006755CE" w:rsidRPr="00D869F1" w14:paraId="1A43C8C1" w14:textId="77777777" w:rsidTr="005F510D">
        <w:trPr>
          <w:trHeight w:val="360"/>
        </w:trPr>
        <w:tc>
          <w:tcPr>
            <w:tcW w:w="5220" w:type="dxa"/>
            <w:shd w:val="clear" w:color="auto" w:fill="auto"/>
            <w:noWrap/>
          </w:tcPr>
          <w:p w14:paraId="17DAEF19" w14:textId="2EACCB49" w:rsidR="006755CE" w:rsidRPr="00D97D85" w:rsidRDefault="00CF4B65" w:rsidP="00CE0B52">
            <w:pPr>
              <w:rPr>
                <w:rFonts w:eastAsia="Times New Roman"/>
                <w:i/>
                <w:color w:val="000000"/>
                <w:shd w:val="clear" w:color="auto" w:fill="FFFFFF"/>
              </w:rPr>
            </w:pPr>
            <w:r>
              <w:rPr>
                <w:rFonts w:eastAsia="Times New Roman"/>
                <w:i/>
                <w:color w:val="000000"/>
                <w:highlight w:val="yellow"/>
                <w:shd w:val="clear" w:color="auto" w:fill="FFFFFF"/>
              </w:rPr>
              <w:t>[</w:t>
            </w:r>
            <w:r w:rsidR="006755CE" w:rsidRPr="00D97D85">
              <w:rPr>
                <w:rFonts w:eastAsia="Times New Roman"/>
                <w:i/>
                <w:color w:val="000000"/>
                <w:highlight w:val="yellow"/>
                <w:shd w:val="clear" w:color="auto" w:fill="FFFFFF"/>
              </w:rPr>
              <w:t>Requirements based on language/low literacy research on voting instructions</w:t>
            </w:r>
            <w:r>
              <w:rPr>
                <w:rFonts w:eastAsia="Times New Roman"/>
                <w:i/>
                <w:color w:val="000000"/>
                <w:highlight w:val="yellow"/>
              </w:rPr>
              <w:t>]</w:t>
            </w:r>
          </w:p>
        </w:tc>
        <w:tc>
          <w:tcPr>
            <w:tcW w:w="1440" w:type="dxa"/>
          </w:tcPr>
          <w:p w14:paraId="451350CC" w14:textId="77777777" w:rsidR="006755CE" w:rsidRDefault="006755CE" w:rsidP="00CE0B52">
            <w:pPr>
              <w:rPr>
                <w:rFonts w:eastAsia="Times New Roman"/>
                <w:color w:val="000000"/>
              </w:rPr>
            </w:pPr>
          </w:p>
        </w:tc>
        <w:tc>
          <w:tcPr>
            <w:tcW w:w="2610" w:type="dxa"/>
          </w:tcPr>
          <w:p w14:paraId="110F7D3A" w14:textId="77777777" w:rsidR="006755CE" w:rsidRDefault="006755CE" w:rsidP="00CE0B52">
            <w:pPr>
              <w:rPr>
                <w:rFonts w:eastAsia="Times New Roman"/>
                <w:color w:val="000000"/>
              </w:rPr>
            </w:pPr>
          </w:p>
        </w:tc>
      </w:tr>
    </w:tbl>
    <w:p w14:paraId="35794DCF" w14:textId="77777777" w:rsidR="005808B4" w:rsidRDefault="005808B4" w:rsidP="00E61D85"/>
    <w:p w14:paraId="09AAD2CC" w14:textId="77777777" w:rsidR="006755CE" w:rsidRDefault="006755CE" w:rsidP="005F510D">
      <w:pPr>
        <w:pStyle w:val="Heading7"/>
        <w:ind w:left="720"/>
      </w:pPr>
      <w:r w:rsidRPr="008F6787">
        <w:t xml:space="preserve">Requirements for Plain Language </w:t>
      </w:r>
    </w:p>
    <w:p w14:paraId="7965925B"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4A496CB4" w14:textId="77777777" w:rsidTr="005F510D">
        <w:trPr>
          <w:trHeight w:val="360"/>
        </w:trPr>
        <w:tc>
          <w:tcPr>
            <w:tcW w:w="5220" w:type="dxa"/>
            <w:shd w:val="clear" w:color="auto" w:fill="F2F2F2" w:themeFill="background1" w:themeFillShade="F2"/>
            <w:noWrap/>
          </w:tcPr>
          <w:p w14:paraId="48AC9A61"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20AB55AE" w14:textId="77777777" w:rsidR="006755CE" w:rsidRPr="00657229" w:rsidRDefault="006755CE" w:rsidP="00CE0B52">
            <w:pPr>
              <w:pStyle w:val="Body-TableHead0"/>
            </w:pPr>
            <w:r>
              <w:t>VVSG</w:t>
            </w:r>
          </w:p>
        </w:tc>
        <w:tc>
          <w:tcPr>
            <w:tcW w:w="2610" w:type="dxa"/>
            <w:shd w:val="clear" w:color="auto" w:fill="F2F2F2" w:themeFill="background1" w:themeFillShade="F2"/>
          </w:tcPr>
          <w:p w14:paraId="6802B0E7" w14:textId="77777777" w:rsidR="006755CE" w:rsidRPr="00657229" w:rsidRDefault="006755CE" w:rsidP="00CE0B52">
            <w:pPr>
              <w:pStyle w:val="Body-TableHead0"/>
            </w:pPr>
            <w:r w:rsidRPr="007E44AB">
              <w:t>Accessibility Standard</w:t>
            </w:r>
          </w:p>
        </w:tc>
      </w:tr>
      <w:tr w:rsidR="006755CE" w:rsidRPr="003C51EF" w14:paraId="0DBB7862" w14:textId="77777777" w:rsidTr="005F510D">
        <w:trPr>
          <w:trHeight w:val="360"/>
        </w:trPr>
        <w:tc>
          <w:tcPr>
            <w:tcW w:w="5220" w:type="dxa"/>
            <w:shd w:val="clear" w:color="auto" w:fill="auto"/>
            <w:noWrap/>
            <w:vAlign w:val="center"/>
            <w:hideMark/>
          </w:tcPr>
          <w:p w14:paraId="7DDC069C" w14:textId="77777777" w:rsidR="006755CE" w:rsidRPr="003C51EF" w:rsidRDefault="006755CE" w:rsidP="00CE0B52">
            <w:pPr>
              <w:rPr>
                <w:rFonts w:eastAsia="Times New Roman"/>
                <w:color w:val="000000"/>
              </w:rPr>
            </w:pPr>
            <w:r>
              <w:rPr>
                <w:rFonts w:eastAsia="Times New Roman"/>
                <w:color w:val="000000"/>
              </w:rPr>
              <w:t>Provide i</w:t>
            </w:r>
            <w:r w:rsidRPr="003C51EF">
              <w:rPr>
                <w:rFonts w:eastAsia="Times New Roman"/>
                <w:color w:val="000000"/>
              </w:rPr>
              <w:t>nstructions for all operations</w:t>
            </w:r>
          </w:p>
        </w:tc>
        <w:tc>
          <w:tcPr>
            <w:tcW w:w="1440" w:type="dxa"/>
            <w:vAlign w:val="bottom"/>
          </w:tcPr>
          <w:p w14:paraId="7CF68AF9" w14:textId="77777777" w:rsidR="006755CE" w:rsidRPr="003C51EF" w:rsidRDefault="006755CE" w:rsidP="00CE0B52">
            <w:pPr>
              <w:rPr>
                <w:rFonts w:eastAsia="Times New Roman"/>
                <w:color w:val="000000"/>
              </w:rPr>
            </w:pPr>
            <w:r w:rsidRPr="003C51EF">
              <w:rPr>
                <w:rFonts w:eastAsia="Times New Roman"/>
                <w:color w:val="000000"/>
              </w:rPr>
              <w:t>3.2.4.a</w:t>
            </w:r>
          </w:p>
        </w:tc>
        <w:tc>
          <w:tcPr>
            <w:tcW w:w="2610" w:type="dxa"/>
            <w:vAlign w:val="bottom"/>
          </w:tcPr>
          <w:p w14:paraId="193E7FD9" w14:textId="77777777" w:rsidR="006755CE" w:rsidRPr="003C51EF" w:rsidRDefault="006755CE" w:rsidP="00CE0B52">
            <w:pPr>
              <w:rPr>
                <w:rFonts w:eastAsia="Times New Roman"/>
                <w:color w:val="000000"/>
              </w:rPr>
            </w:pPr>
            <w:r>
              <w:rPr>
                <w:rFonts w:eastAsia="Times New Roman"/>
                <w:bCs/>
              </w:rPr>
              <w:t xml:space="preserve">WCAG </w:t>
            </w:r>
            <w:r w:rsidRPr="003C51EF">
              <w:rPr>
                <w:rFonts w:eastAsia="Times New Roman"/>
                <w:bCs/>
              </w:rPr>
              <w:t>3.3.2</w:t>
            </w:r>
          </w:p>
        </w:tc>
      </w:tr>
      <w:tr w:rsidR="006755CE" w:rsidRPr="003C51EF" w14:paraId="3D2FEE3C" w14:textId="77777777" w:rsidTr="005F510D">
        <w:trPr>
          <w:trHeight w:val="360"/>
        </w:trPr>
        <w:tc>
          <w:tcPr>
            <w:tcW w:w="5220" w:type="dxa"/>
            <w:shd w:val="clear" w:color="auto" w:fill="auto"/>
            <w:noWrap/>
            <w:vAlign w:val="center"/>
            <w:hideMark/>
          </w:tcPr>
          <w:p w14:paraId="6C060531" w14:textId="77777777" w:rsidR="006755CE" w:rsidRPr="003C51EF" w:rsidRDefault="006755CE" w:rsidP="00CE0B52">
            <w:pPr>
              <w:rPr>
                <w:rFonts w:eastAsia="Times New Roman"/>
                <w:color w:val="000000"/>
              </w:rPr>
            </w:pPr>
            <w:r>
              <w:rPr>
                <w:rFonts w:eastAsia="Times New Roman"/>
                <w:color w:val="000000"/>
              </w:rPr>
              <w:t>Provide m</w:t>
            </w:r>
            <w:r w:rsidRPr="003C51EF">
              <w:rPr>
                <w:rFonts w:eastAsia="Times New Roman"/>
                <w:color w:val="000000"/>
              </w:rPr>
              <w:t>eans to get help from system at any time</w:t>
            </w:r>
          </w:p>
        </w:tc>
        <w:tc>
          <w:tcPr>
            <w:tcW w:w="1440" w:type="dxa"/>
            <w:vAlign w:val="bottom"/>
          </w:tcPr>
          <w:p w14:paraId="3E020E7B" w14:textId="77777777" w:rsidR="006755CE" w:rsidRPr="003C51EF" w:rsidRDefault="006755CE" w:rsidP="00CE0B52">
            <w:pPr>
              <w:rPr>
                <w:rFonts w:eastAsia="Times New Roman"/>
                <w:color w:val="000000"/>
              </w:rPr>
            </w:pPr>
            <w:r w:rsidRPr="003C51EF">
              <w:rPr>
                <w:rFonts w:eastAsia="Times New Roman"/>
                <w:color w:val="000000"/>
              </w:rPr>
              <w:t>3.2.4.b</w:t>
            </w:r>
          </w:p>
        </w:tc>
        <w:tc>
          <w:tcPr>
            <w:tcW w:w="2610" w:type="dxa"/>
            <w:vAlign w:val="bottom"/>
          </w:tcPr>
          <w:p w14:paraId="6FF24AE4" w14:textId="77777777" w:rsidR="006755CE" w:rsidRPr="003C51EF" w:rsidRDefault="006755CE" w:rsidP="00CE0B52">
            <w:pPr>
              <w:rPr>
                <w:rFonts w:eastAsia="Times New Roman"/>
                <w:color w:val="000000"/>
              </w:rPr>
            </w:pPr>
            <w:r>
              <w:rPr>
                <w:rFonts w:eastAsia="Times New Roman"/>
                <w:bCs/>
              </w:rPr>
              <w:t xml:space="preserve">WCAG </w:t>
            </w:r>
            <w:r w:rsidRPr="003C51EF">
              <w:rPr>
                <w:rFonts w:eastAsia="Times New Roman"/>
                <w:bCs/>
              </w:rPr>
              <w:t>3.3.5</w:t>
            </w:r>
            <w:r>
              <w:rPr>
                <w:rFonts w:eastAsia="Times New Roman"/>
                <w:bCs/>
              </w:rPr>
              <w:t xml:space="preserve"> (AAA)</w:t>
            </w:r>
          </w:p>
        </w:tc>
      </w:tr>
      <w:tr w:rsidR="006755CE" w:rsidRPr="003C51EF" w14:paraId="2A992551" w14:textId="77777777" w:rsidTr="005F510D">
        <w:trPr>
          <w:trHeight w:val="360"/>
        </w:trPr>
        <w:tc>
          <w:tcPr>
            <w:tcW w:w="5220" w:type="dxa"/>
            <w:shd w:val="clear" w:color="auto" w:fill="auto"/>
            <w:noWrap/>
            <w:vAlign w:val="center"/>
            <w:hideMark/>
          </w:tcPr>
          <w:p w14:paraId="72D352BA" w14:textId="77777777" w:rsidR="006755CE" w:rsidRPr="003C51EF" w:rsidRDefault="006755CE" w:rsidP="00CE0B52">
            <w:pPr>
              <w:rPr>
                <w:rFonts w:eastAsia="Times New Roman"/>
                <w:color w:val="000000"/>
              </w:rPr>
            </w:pPr>
            <w:r>
              <w:rPr>
                <w:rFonts w:eastAsia="Times New Roman"/>
                <w:color w:val="000000"/>
              </w:rPr>
              <w:t>Write i</w:t>
            </w:r>
            <w:r w:rsidRPr="003C51EF">
              <w:rPr>
                <w:rFonts w:eastAsia="Times New Roman"/>
                <w:color w:val="000000"/>
              </w:rPr>
              <w:t>nstructions in plain language</w:t>
            </w:r>
          </w:p>
        </w:tc>
        <w:tc>
          <w:tcPr>
            <w:tcW w:w="1440" w:type="dxa"/>
            <w:vAlign w:val="bottom"/>
          </w:tcPr>
          <w:p w14:paraId="3019AF18" w14:textId="77777777" w:rsidR="006755CE" w:rsidRPr="003C51EF" w:rsidRDefault="006755CE" w:rsidP="00CE0B52">
            <w:pPr>
              <w:rPr>
                <w:rFonts w:eastAsia="Times New Roman"/>
                <w:color w:val="000000"/>
              </w:rPr>
            </w:pPr>
            <w:r w:rsidRPr="003C51EF">
              <w:rPr>
                <w:rFonts w:eastAsia="Times New Roman"/>
                <w:color w:val="000000"/>
              </w:rPr>
              <w:t>3.2.4.c</w:t>
            </w:r>
          </w:p>
        </w:tc>
        <w:tc>
          <w:tcPr>
            <w:tcW w:w="2610" w:type="dxa"/>
            <w:vAlign w:val="bottom"/>
          </w:tcPr>
          <w:p w14:paraId="645EF991" w14:textId="77777777" w:rsidR="006755CE" w:rsidRPr="003C51EF" w:rsidRDefault="006755CE" w:rsidP="00CE0B52">
            <w:pPr>
              <w:rPr>
                <w:rFonts w:eastAsia="Times New Roman"/>
                <w:color w:val="000000"/>
              </w:rPr>
            </w:pPr>
            <w:r>
              <w:rPr>
                <w:rFonts w:eastAsia="Times New Roman"/>
                <w:bCs/>
              </w:rPr>
              <w:t xml:space="preserve">WCAG </w:t>
            </w:r>
            <w:r w:rsidRPr="003C51EF">
              <w:rPr>
                <w:rFonts w:eastAsia="Times New Roman"/>
                <w:bCs/>
              </w:rPr>
              <w:t>3.1.3</w:t>
            </w:r>
            <w:r>
              <w:rPr>
                <w:rFonts w:eastAsia="Times New Roman"/>
                <w:bCs/>
              </w:rPr>
              <w:t>-5</w:t>
            </w:r>
            <w:r w:rsidRPr="003C51EF">
              <w:rPr>
                <w:rFonts w:eastAsia="Times New Roman"/>
                <w:bCs/>
              </w:rPr>
              <w:t xml:space="preserve"> - 3.1.6</w:t>
            </w:r>
            <w:r>
              <w:rPr>
                <w:rFonts w:eastAsia="Times New Roman"/>
                <w:bCs/>
              </w:rPr>
              <w:t xml:space="preserve"> (AAA)</w:t>
            </w:r>
          </w:p>
        </w:tc>
      </w:tr>
      <w:tr w:rsidR="006755CE" w:rsidRPr="003C51EF" w14:paraId="67B14D5C" w14:textId="77777777" w:rsidTr="005F510D">
        <w:trPr>
          <w:trHeight w:val="360"/>
        </w:trPr>
        <w:tc>
          <w:tcPr>
            <w:tcW w:w="5220" w:type="dxa"/>
            <w:shd w:val="clear" w:color="auto" w:fill="auto"/>
            <w:noWrap/>
            <w:vAlign w:val="center"/>
            <w:hideMark/>
          </w:tcPr>
          <w:p w14:paraId="50394EA5" w14:textId="77777777" w:rsidR="006755CE" w:rsidRPr="003C51EF" w:rsidRDefault="006755CE" w:rsidP="00CE0B52">
            <w:pPr>
              <w:rPr>
                <w:rFonts w:eastAsia="Times New Roman"/>
                <w:color w:val="000000"/>
              </w:rPr>
            </w:pPr>
            <w:r>
              <w:rPr>
                <w:rFonts w:eastAsia="Times New Roman"/>
                <w:color w:val="000000"/>
              </w:rPr>
              <w:t>State condition first,</w:t>
            </w:r>
            <w:r w:rsidRPr="003C51EF">
              <w:rPr>
                <w:rFonts w:eastAsia="Times New Roman"/>
                <w:color w:val="000000"/>
              </w:rPr>
              <w:t xml:space="preserve"> then action to be performed</w:t>
            </w:r>
          </w:p>
        </w:tc>
        <w:tc>
          <w:tcPr>
            <w:tcW w:w="1440" w:type="dxa"/>
            <w:vAlign w:val="bottom"/>
          </w:tcPr>
          <w:p w14:paraId="418AEEF3" w14:textId="77777777" w:rsidR="006755CE" w:rsidRPr="003C51EF" w:rsidRDefault="006755CE" w:rsidP="00CE0B52">
            <w:pPr>
              <w:rPr>
                <w:rFonts w:eastAsia="Times New Roman"/>
                <w:color w:val="000000"/>
              </w:rPr>
            </w:pPr>
            <w:r w:rsidRPr="003C51EF">
              <w:rPr>
                <w:rFonts w:eastAsia="Times New Roman"/>
                <w:color w:val="000000"/>
              </w:rPr>
              <w:t>3.2.4.c.ii</w:t>
            </w:r>
          </w:p>
        </w:tc>
        <w:tc>
          <w:tcPr>
            <w:tcW w:w="2610" w:type="dxa"/>
          </w:tcPr>
          <w:p w14:paraId="09FDC669" w14:textId="77777777" w:rsidR="006755CE" w:rsidRPr="003C51EF" w:rsidRDefault="006755CE" w:rsidP="00CE0B52">
            <w:pPr>
              <w:rPr>
                <w:rFonts w:eastAsia="Times New Roman"/>
                <w:color w:val="000000"/>
              </w:rPr>
            </w:pPr>
            <w:r>
              <w:rPr>
                <w:rFonts w:eastAsia="Times New Roman"/>
                <w:color w:val="000000"/>
              </w:rPr>
              <w:t>n/a</w:t>
            </w:r>
          </w:p>
        </w:tc>
      </w:tr>
      <w:tr w:rsidR="006755CE" w:rsidRPr="003C51EF" w14:paraId="71D6276E" w14:textId="77777777" w:rsidTr="005F510D">
        <w:trPr>
          <w:trHeight w:val="360"/>
        </w:trPr>
        <w:tc>
          <w:tcPr>
            <w:tcW w:w="5220" w:type="dxa"/>
            <w:shd w:val="clear" w:color="auto" w:fill="auto"/>
            <w:noWrap/>
            <w:vAlign w:val="center"/>
            <w:hideMark/>
          </w:tcPr>
          <w:p w14:paraId="17F1AA80" w14:textId="77777777" w:rsidR="006755CE" w:rsidRPr="003C51EF" w:rsidRDefault="006755CE" w:rsidP="00CE0B52">
            <w:pPr>
              <w:rPr>
                <w:rFonts w:eastAsia="Times New Roman"/>
                <w:color w:val="000000"/>
              </w:rPr>
            </w:pPr>
            <w:r>
              <w:rPr>
                <w:rFonts w:eastAsia="Times New Roman"/>
                <w:color w:val="000000"/>
              </w:rPr>
              <w:t>U</w:t>
            </w:r>
            <w:r w:rsidRPr="003C51EF">
              <w:rPr>
                <w:rFonts w:eastAsia="Times New Roman"/>
                <w:color w:val="000000"/>
              </w:rPr>
              <w:t xml:space="preserve">se </w:t>
            </w:r>
            <w:r>
              <w:rPr>
                <w:rFonts w:eastAsia="Times New Roman"/>
                <w:color w:val="000000"/>
              </w:rPr>
              <w:t>familiar words, avoid technical</w:t>
            </w:r>
            <w:r w:rsidRPr="003C51EF">
              <w:rPr>
                <w:rFonts w:eastAsia="Times New Roman"/>
                <w:color w:val="000000"/>
              </w:rPr>
              <w:t xml:space="preserve"> words</w:t>
            </w:r>
          </w:p>
        </w:tc>
        <w:tc>
          <w:tcPr>
            <w:tcW w:w="1440" w:type="dxa"/>
            <w:vAlign w:val="bottom"/>
          </w:tcPr>
          <w:p w14:paraId="2D26AF71" w14:textId="77777777" w:rsidR="006755CE" w:rsidRPr="003C51EF" w:rsidRDefault="006755CE" w:rsidP="00CE0B52">
            <w:pPr>
              <w:rPr>
                <w:rFonts w:eastAsia="Times New Roman"/>
                <w:color w:val="000000"/>
              </w:rPr>
            </w:pPr>
            <w:r w:rsidRPr="003C51EF">
              <w:rPr>
                <w:rFonts w:eastAsia="Times New Roman"/>
                <w:color w:val="000000"/>
              </w:rPr>
              <w:t>3.2.4.c.iii</w:t>
            </w:r>
          </w:p>
        </w:tc>
        <w:tc>
          <w:tcPr>
            <w:tcW w:w="2610" w:type="dxa"/>
          </w:tcPr>
          <w:p w14:paraId="40254BB5" w14:textId="77777777" w:rsidR="006755CE" w:rsidRPr="003C51EF" w:rsidRDefault="006755CE" w:rsidP="00CE0B52">
            <w:pPr>
              <w:rPr>
                <w:rFonts w:eastAsia="Times New Roman"/>
                <w:color w:val="000000"/>
              </w:rPr>
            </w:pPr>
            <w:r>
              <w:rPr>
                <w:rFonts w:eastAsia="Times New Roman"/>
                <w:bCs/>
              </w:rPr>
              <w:t xml:space="preserve">WCAG </w:t>
            </w:r>
            <w:r w:rsidRPr="003C51EF">
              <w:rPr>
                <w:rFonts w:eastAsia="Times New Roman"/>
                <w:bCs/>
              </w:rPr>
              <w:t>3.1.3</w:t>
            </w:r>
            <w:r>
              <w:rPr>
                <w:rFonts w:eastAsia="Times New Roman"/>
                <w:bCs/>
              </w:rPr>
              <w:t xml:space="preserve">-4, </w:t>
            </w:r>
            <w:r w:rsidRPr="003C51EF">
              <w:rPr>
                <w:rFonts w:eastAsia="Times New Roman"/>
                <w:bCs/>
              </w:rPr>
              <w:t>3.1.</w:t>
            </w:r>
            <w:r>
              <w:rPr>
                <w:rFonts w:eastAsia="Times New Roman"/>
                <w:bCs/>
              </w:rPr>
              <w:t>5-</w:t>
            </w:r>
            <w:r w:rsidRPr="003C51EF">
              <w:rPr>
                <w:rFonts w:eastAsia="Times New Roman"/>
                <w:bCs/>
              </w:rPr>
              <w:t>6</w:t>
            </w:r>
            <w:r>
              <w:rPr>
                <w:rFonts w:eastAsia="Times New Roman"/>
                <w:bCs/>
              </w:rPr>
              <w:t xml:space="preserve"> (AAA)</w:t>
            </w:r>
          </w:p>
        </w:tc>
      </w:tr>
      <w:tr w:rsidR="006755CE" w:rsidRPr="003C51EF" w14:paraId="60636D2E" w14:textId="77777777" w:rsidTr="005F510D">
        <w:trPr>
          <w:trHeight w:val="360"/>
        </w:trPr>
        <w:tc>
          <w:tcPr>
            <w:tcW w:w="5220" w:type="dxa"/>
            <w:shd w:val="clear" w:color="auto" w:fill="auto"/>
            <w:noWrap/>
            <w:vAlign w:val="center"/>
            <w:hideMark/>
          </w:tcPr>
          <w:p w14:paraId="3FB3AE82" w14:textId="77777777" w:rsidR="006755CE" w:rsidRPr="003C51EF" w:rsidRDefault="006755CE" w:rsidP="00CE0B52">
            <w:pPr>
              <w:rPr>
                <w:rFonts w:eastAsia="Times New Roman"/>
                <w:color w:val="000000"/>
              </w:rPr>
            </w:pPr>
            <w:r>
              <w:rPr>
                <w:rFonts w:eastAsia="Times New Roman"/>
                <w:color w:val="000000"/>
              </w:rPr>
              <w:t>T</w:t>
            </w:r>
            <w:r w:rsidRPr="003C51EF">
              <w:rPr>
                <w:rFonts w:eastAsia="Times New Roman"/>
                <w:color w:val="000000"/>
              </w:rPr>
              <w:t>ell voters correct action, not what to avoid</w:t>
            </w:r>
          </w:p>
        </w:tc>
        <w:tc>
          <w:tcPr>
            <w:tcW w:w="1440" w:type="dxa"/>
            <w:vAlign w:val="bottom"/>
          </w:tcPr>
          <w:p w14:paraId="6B3A7B54" w14:textId="77777777" w:rsidR="006755CE" w:rsidRPr="003C51EF" w:rsidRDefault="006755CE" w:rsidP="00CE0B52">
            <w:pPr>
              <w:rPr>
                <w:rFonts w:eastAsia="Times New Roman"/>
                <w:color w:val="000000"/>
              </w:rPr>
            </w:pPr>
            <w:r w:rsidRPr="003C51EF">
              <w:rPr>
                <w:rFonts w:eastAsia="Times New Roman"/>
                <w:color w:val="000000"/>
              </w:rPr>
              <w:t>3.2.4.c.v</w:t>
            </w:r>
          </w:p>
        </w:tc>
        <w:tc>
          <w:tcPr>
            <w:tcW w:w="2610" w:type="dxa"/>
          </w:tcPr>
          <w:p w14:paraId="3D9A3802" w14:textId="77777777" w:rsidR="006755CE" w:rsidRPr="003C51EF" w:rsidRDefault="006755CE" w:rsidP="00CE0B52">
            <w:pPr>
              <w:rPr>
                <w:rFonts w:eastAsia="Times New Roman"/>
                <w:color w:val="000000"/>
              </w:rPr>
            </w:pPr>
            <w:r>
              <w:rPr>
                <w:rFonts w:eastAsia="Times New Roman"/>
                <w:color w:val="000000"/>
              </w:rPr>
              <w:t>n/a</w:t>
            </w:r>
          </w:p>
        </w:tc>
      </w:tr>
      <w:tr w:rsidR="006755CE" w:rsidRPr="003C51EF" w14:paraId="0A57CC79" w14:textId="77777777" w:rsidTr="005F510D">
        <w:trPr>
          <w:trHeight w:val="360"/>
        </w:trPr>
        <w:tc>
          <w:tcPr>
            <w:tcW w:w="5220" w:type="dxa"/>
            <w:shd w:val="clear" w:color="auto" w:fill="auto"/>
            <w:noWrap/>
            <w:hideMark/>
          </w:tcPr>
          <w:p w14:paraId="61607059" w14:textId="77777777" w:rsidR="006755CE" w:rsidRPr="003768BE" w:rsidRDefault="006755CE" w:rsidP="00CE0B52">
            <w:pPr>
              <w:rPr>
                <w:rFonts w:eastAsia="Times New Roman"/>
                <w:color w:val="000000"/>
              </w:rPr>
            </w:pPr>
            <w:r w:rsidRPr="003768BE">
              <w:rPr>
                <w:rFonts w:eastAsia="Times New Roman"/>
                <w:color w:val="000000"/>
              </w:rPr>
              <w:t>Address voter directly (no passive voice)</w:t>
            </w:r>
          </w:p>
        </w:tc>
        <w:tc>
          <w:tcPr>
            <w:tcW w:w="1440" w:type="dxa"/>
          </w:tcPr>
          <w:p w14:paraId="4BC30316" w14:textId="77777777" w:rsidR="006755CE" w:rsidRPr="003768BE" w:rsidRDefault="006755CE" w:rsidP="00CE0B52">
            <w:pPr>
              <w:rPr>
                <w:rFonts w:eastAsia="Times New Roman"/>
                <w:color w:val="000000"/>
              </w:rPr>
            </w:pPr>
            <w:r w:rsidRPr="003768BE">
              <w:rPr>
                <w:rFonts w:eastAsia="Times New Roman"/>
                <w:color w:val="000000"/>
              </w:rPr>
              <w:t>3.2.4.c.vi</w:t>
            </w:r>
          </w:p>
        </w:tc>
        <w:tc>
          <w:tcPr>
            <w:tcW w:w="2610" w:type="dxa"/>
          </w:tcPr>
          <w:p w14:paraId="135A4D65" w14:textId="77777777" w:rsidR="006755CE" w:rsidRPr="003768BE" w:rsidRDefault="006755CE" w:rsidP="00CE0B52">
            <w:pPr>
              <w:rPr>
                <w:rFonts w:eastAsia="Times New Roman"/>
                <w:color w:val="000000"/>
              </w:rPr>
            </w:pPr>
            <w:r>
              <w:rPr>
                <w:rFonts w:eastAsia="Times New Roman"/>
                <w:color w:val="000000"/>
              </w:rPr>
              <w:t>n/a</w:t>
            </w:r>
          </w:p>
        </w:tc>
      </w:tr>
      <w:tr w:rsidR="006755CE" w:rsidRPr="00D869F1" w14:paraId="7AA07484" w14:textId="77777777" w:rsidTr="005F510D">
        <w:trPr>
          <w:trHeight w:val="360"/>
        </w:trPr>
        <w:tc>
          <w:tcPr>
            <w:tcW w:w="5220" w:type="dxa"/>
            <w:shd w:val="clear" w:color="auto" w:fill="auto"/>
            <w:noWrap/>
          </w:tcPr>
          <w:p w14:paraId="654BFAF2" w14:textId="77777777" w:rsidR="006755CE" w:rsidRPr="003B5BA8" w:rsidRDefault="006755CE" w:rsidP="00CE0B52">
            <w:pPr>
              <w:rPr>
                <w:rFonts w:eastAsia="Times New Roman"/>
              </w:rPr>
            </w:pPr>
            <w:r w:rsidRPr="003B5BA8">
              <w:rPr>
                <w:rFonts w:eastAsia="Times New Roman"/>
                <w:color w:val="000000"/>
              </w:rPr>
              <w:t>Avoid gender-based pronouns</w:t>
            </w:r>
          </w:p>
        </w:tc>
        <w:tc>
          <w:tcPr>
            <w:tcW w:w="1440" w:type="dxa"/>
          </w:tcPr>
          <w:p w14:paraId="2EE71093" w14:textId="77777777" w:rsidR="006755CE" w:rsidRPr="003B5BA8" w:rsidRDefault="006755CE" w:rsidP="00CE0B52">
            <w:pPr>
              <w:rPr>
                <w:rFonts w:eastAsia="Times New Roman"/>
                <w:color w:val="000000"/>
              </w:rPr>
            </w:pPr>
            <w:r w:rsidRPr="003B5BA8">
              <w:rPr>
                <w:rFonts w:eastAsia="Times New Roman"/>
                <w:color w:val="000000"/>
              </w:rPr>
              <w:t>3.2.4.c.vii</w:t>
            </w:r>
          </w:p>
        </w:tc>
        <w:tc>
          <w:tcPr>
            <w:tcW w:w="2610" w:type="dxa"/>
          </w:tcPr>
          <w:p w14:paraId="71739823" w14:textId="77777777" w:rsidR="006755CE" w:rsidRPr="003B5BA8" w:rsidRDefault="006755CE" w:rsidP="00CE0B52">
            <w:pPr>
              <w:rPr>
                <w:rFonts w:eastAsia="Times New Roman"/>
                <w:color w:val="000000"/>
              </w:rPr>
            </w:pPr>
            <w:r>
              <w:rPr>
                <w:rFonts w:eastAsia="Times New Roman"/>
                <w:color w:val="000000"/>
              </w:rPr>
              <w:t>n/a</w:t>
            </w:r>
          </w:p>
        </w:tc>
      </w:tr>
      <w:tr w:rsidR="006755CE" w:rsidRPr="003C51EF" w14:paraId="45889FB6" w14:textId="77777777" w:rsidTr="005F510D">
        <w:trPr>
          <w:trHeight w:val="360"/>
        </w:trPr>
        <w:tc>
          <w:tcPr>
            <w:tcW w:w="5220" w:type="dxa"/>
            <w:shd w:val="clear" w:color="auto" w:fill="auto"/>
            <w:noWrap/>
          </w:tcPr>
          <w:p w14:paraId="78A2EB41" w14:textId="77777777" w:rsidR="006755CE" w:rsidRPr="003768BE" w:rsidRDefault="006755CE" w:rsidP="00CE0B52">
            <w:pPr>
              <w:rPr>
                <w:rFonts w:eastAsia="Times New Roman"/>
                <w:color w:val="000000"/>
              </w:rPr>
            </w:pPr>
            <w:r w:rsidRPr="003768BE">
              <w:rPr>
                <w:rFonts w:eastAsia="Times New Roman"/>
                <w:color w:val="000000"/>
              </w:rPr>
              <w:t>Poll worker instructions in plain language</w:t>
            </w:r>
          </w:p>
        </w:tc>
        <w:tc>
          <w:tcPr>
            <w:tcW w:w="1440" w:type="dxa"/>
          </w:tcPr>
          <w:p w14:paraId="1D280DD5" w14:textId="77777777" w:rsidR="006755CE" w:rsidRPr="003768BE" w:rsidRDefault="006755CE" w:rsidP="00CE0B52">
            <w:pPr>
              <w:rPr>
                <w:rFonts w:eastAsia="Times New Roman"/>
                <w:color w:val="000000"/>
              </w:rPr>
            </w:pPr>
            <w:r w:rsidRPr="003768BE">
              <w:rPr>
                <w:color w:val="000000"/>
              </w:rPr>
              <w:t>3.2.8.a</w:t>
            </w:r>
          </w:p>
        </w:tc>
        <w:tc>
          <w:tcPr>
            <w:tcW w:w="2610" w:type="dxa"/>
          </w:tcPr>
          <w:p w14:paraId="24A7698A" w14:textId="77777777" w:rsidR="006755CE" w:rsidRPr="003768BE" w:rsidRDefault="006755CE" w:rsidP="00CE0B52">
            <w:pPr>
              <w:rPr>
                <w:rFonts w:eastAsia="Times New Roman"/>
                <w:color w:val="000000"/>
              </w:rPr>
            </w:pPr>
            <w:r>
              <w:rPr>
                <w:rFonts w:eastAsia="Times New Roman"/>
                <w:color w:val="000000"/>
              </w:rPr>
              <w:t>n/a</w:t>
            </w:r>
          </w:p>
        </w:tc>
      </w:tr>
      <w:tr w:rsidR="006755CE" w:rsidRPr="003C51EF" w14:paraId="5FE80BC4" w14:textId="77777777" w:rsidTr="005F510D">
        <w:trPr>
          <w:trHeight w:val="360"/>
        </w:trPr>
        <w:tc>
          <w:tcPr>
            <w:tcW w:w="5220" w:type="dxa"/>
            <w:shd w:val="clear" w:color="auto" w:fill="auto"/>
            <w:noWrap/>
          </w:tcPr>
          <w:p w14:paraId="2563D506" w14:textId="77777777" w:rsidR="006755CE" w:rsidRDefault="006755CE" w:rsidP="00CE0B52">
            <w:pPr>
              <w:rPr>
                <w:color w:val="000000"/>
              </w:rPr>
            </w:pPr>
            <w:r w:rsidRPr="002D216A">
              <w:rPr>
                <w:color w:val="000000"/>
              </w:rPr>
              <w:t>Provide support to voters with cognitive disabilities</w:t>
            </w:r>
          </w:p>
          <w:p w14:paraId="01EFFABC" w14:textId="0625641D" w:rsidR="006755CE" w:rsidRPr="003768BE" w:rsidRDefault="00CF4B65" w:rsidP="00CE0B52">
            <w:pPr>
              <w:rPr>
                <w:rFonts w:eastAsia="Times New Roman"/>
                <w:color w:val="000000"/>
              </w:rPr>
            </w:pPr>
            <w:r>
              <w:rPr>
                <w:color w:val="000000"/>
                <w:highlight w:val="yellow"/>
              </w:rPr>
              <w:t>[</w:t>
            </w:r>
            <w:r w:rsidR="006755CE" w:rsidRPr="00F70726">
              <w:rPr>
                <w:color w:val="000000"/>
                <w:highlight w:val="yellow"/>
              </w:rPr>
              <w:t>Now covered here and by font, audio, and others, need to be revisited.</w:t>
            </w:r>
            <w:r>
              <w:rPr>
                <w:rFonts w:eastAsia="Times New Roman"/>
                <w:i/>
                <w:color w:val="000000"/>
                <w:highlight w:val="yellow"/>
              </w:rPr>
              <w:t>]</w:t>
            </w:r>
          </w:p>
        </w:tc>
        <w:tc>
          <w:tcPr>
            <w:tcW w:w="1440" w:type="dxa"/>
          </w:tcPr>
          <w:p w14:paraId="6E72B092" w14:textId="77777777" w:rsidR="006755CE" w:rsidRPr="002D216A" w:rsidRDefault="006755CE" w:rsidP="00CE0B52">
            <w:pPr>
              <w:rPr>
                <w:rFonts w:eastAsia="Times New Roman"/>
                <w:color w:val="000000"/>
              </w:rPr>
            </w:pPr>
            <w:r w:rsidRPr="002D216A">
              <w:rPr>
                <w:rFonts w:eastAsia="Times New Roman"/>
                <w:color w:val="000000"/>
              </w:rPr>
              <w:t>3.3.7.a</w:t>
            </w:r>
          </w:p>
          <w:p w14:paraId="40ECCCAC" w14:textId="77777777" w:rsidR="006755CE" w:rsidRPr="003768BE" w:rsidRDefault="006755CE" w:rsidP="00CE0B52">
            <w:pPr>
              <w:rPr>
                <w:color w:val="000000"/>
              </w:rPr>
            </w:pPr>
          </w:p>
        </w:tc>
        <w:tc>
          <w:tcPr>
            <w:tcW w:w="2610" w:type="dxa"/>
          </w:tcPr>
          <w:p w14:paraId="5774C829" w14:textId="77777777" w:rsidR="006755CE" w:rsidRDefault="006755CE" w:rsidP="00CE0B52">
            <w:pPr>
              <w:rPr>
                <w:rFonts w:eastAsia="Times New Roman"/>
                <w:color w:val="000000"/>
              </w:rPr>
            </w:pPr>
            <w:r>
              <w:rPr>
                <w:rFonts w:eastAsia="Times New Roman"/>
                <w:color w:val="000000"/>
              </w:rPr>
              <w:t>n/a</w:t>
            </w:r>
          </w:p>
          <w:p w14:paraId="362FB964" w14:textId="77777777" w:rsidR="006755CE" w:rsidRDefault="006755CE" w:rsidP="00CE0B52">
            <w:pPr>
              <w:rPr>
                <w:rFonts w:eastAsia="Times New Roman"/>
                <w:color w:val="000000"/>
              </w:rPr>
            </w:pPr>
            <w:r>
              <w:rPr>
                <w:rFonts w:eastAsia="Times New Roman"/>
                <w:color w:val="000000"/>
              </w:rPr>
              <w:t>Related to 508: 1194.31</w:t>
            </w:r>
          </w:p>
        </w:tc>
      </w:tr>
      <w:tr w:rsidR="006755CE" w:rsidRPr="003C51EF" w14:paraId="7C8C10AE" w14:textId="77777777" w:rsidTr="005F510D">
        <w:trPr>
          <w:trHeight w:val="360"/>
        </w:trPr>
        <w:tc>
          <w:tcPr>
            <w:tcW w:w="5220" w:type="dxa"/>
            <w:shd w:val="clear" w:color="auto" w:fill="auto"/>
            <w:noWrap/>
          </w:tcPr>
          <w:p w14:paraId="64184142" w14:textId="214C770E" w:rsidR="006755CE" w:rsidRDefault="00CF4B65" w:rsidP="00CE0B52">
            <w:pPr>
              <w:rPr>
                <w:rFonts w:eastAsia="Times New Roman"/>
                <w:i/>
                <w:color w:val="000000"/>
                <w:shd w:val="clear" w:color="auto" w:fill="FFFFFF"/>
              </w:rPr>
            </w:pPr>
            <w:r>
              <w:rPr>
                <w:rFonts w:eastAsia="Times New Roman"/>
                <w:i/>
                <w:color w:val="000000"/>
                <w:highlight w:val="yellow"/>
                <w:shd w:val="clear" w:color="auto" w:fill="FFFFFF"/>
              </w:rPr>
              <w:t>[</w:t>
            </w:r>
            <w:r w:rsidR="006755CE" w:rsidRPr="00D97D85">
              <w:rPr>
                <w:rFonts w:eastAsia="Times New Roman"/>
                <w:i/>
                <w:color w:val="000000"/>
                <w:highlight w:val="yellow"/>
                <w:shd w:val="clear" w:color="auto" w:fill="FFFFFF"/>
              </w:rPr>
              <w:t>Requirements based on language/low literacy research for voting</w:t>
            </w:r>
            <w:r>
              <w:rPr>
                <w:rFonts w:eastAsia="Times New Roman"/>
                <w:i/>
                <w:color w:val="000000"/>
                <w:highlight w:val="yellow"/>
              </w:rPr>
              <w:t>]</w:t>
            </w:r>
          </w:p>
          <w:p w14:paraId="118C5FC4" w14:textId="77777777" w:rsidR="006755CE" w:rsidRDefault="006755CE" w:rsidP="00CE0B52">
            <w:pPr>
              <w:rPr>
                <w:rFonts w:eastAsia="Times New Roman"/>
                <w:i/>
                <w:color w:val="000000"/>
                <w:shd w:val="clear" w:color="auto" w:fill="FFFFFF"/>
              </w:rPr>
            </w:pPr>
          </w:p>
          <w:p w14:paraId="51428D10" w14:textId="5E16872B" w:rsidR="006755CE" w:rsidRPr="003768BE" w:rsidRDefault="00CF4B65" w:rsidP="00CE0B52">
            <w:pPr>
              <w:rPr>
                <w:rFonts w:eastAsia="Times New Roman"/>
                <w:color w:val="000000"/>
              </w:rPr>
            </w:pPr>
            <w:r>
              <w:rPr>
                <w:rFonts w:eastAsia="Times New Roman"/>
                <w:i/>
                <w:color w:val="000000"/>
                <w:highlight w:val="yellow"/>
                <w:shd w:val="clear" w:color="auto" w:fill="FFFFFF"/>
              </w:rPr>
              <w:t>[</w:t>
            </w:r>
            <w:r w:rsidR="006755CE" w:rsidRPr="00CF3CAF">
              <w:rPr>
                <w:rFonts w:eastAsia="Times New Roman"/>
                <w:i/>
                <w:color w:val="000000"/>
                <w:highlight w:val="yellow"/>
                <w:shd w:val="clear" w:color="auto" w:fill="FFFFFF"/>
              </w:rPr>
              <w:t>Requirements for instructions for navigation/selection on new devices</w:t>
            </w:r>
            <w:r>
              <w:rPr>
                <w:rFonts w:eastAsia="Times New Roman"/>
                <w:i/>
                <w:color w:val="000000"/>
                <w:highlight w:val="yellow"/>
              </w:rPr>
              <w:t>]</w:t>
            </w:r>
          </w:p>
        </w:tc>
        <w:tc>
          <w:tcPr>
            <w:tcW w:w="1440" w:type="dxa"/>
          </w:tcPr>
          <w:p w14:paraId="012A74C2" w14:textId="77777777" w:rsidR="006755CE" w:rsidRPr="003768BE" w:rsidRDefault="006755CE" w:rsidP="00CE0B52">
            <w:pPr>
              <w:rPr>
                <w:color w:val="000000"/>
              </w:rPr>
            </w:pPr>
          </w:p>
        </w:tc>
        <w:tc>
          <w:tcPr>
            <w:tcW w:w="2610" w:type="dxa"/>
          </w:tcPr>
          <w:p w14:paraId="54CDF710" w14:textId="77777777" w:rsidR="006755CE" w:rsidRDefault="006755CE" w:rsidP="00CE0B52">
            <w:pPr>
              <w:rPr>
                <w:rFonts w:eastAsia="Times New Roman"/>
                <w:color w:val="000000"/>
              </w:rPr>
            </w:pPr>
          </w:p>
        </w:tc>
      </w:tr>
    </w:tbl>
    <w:p w14:paraId="2468CFC9" w14:textId="6469BF46" w:rsidR="00AE2631" w:rsidRDefault="00AE2631" w:rsidP="00E61D85">
      <w:r>
        <w:br w:type="page"/>
      </w:r>
    </w:p>
    <w:p w14:paraId="63F80D23" w14:textId="77777777" w:rsidR="006755CE" w:rsidRPr="008F6787" w:rsidRDefault="006755CE" w:rsidP="005F510D">
      <w:pPr>
        <w:pStyle w:val="Heading4"/>
        <w:ind w:left="720"/>
      </w:pPr>
      <w:r w:rsidRPr="008F6787">
        <w:lastRenderedPageBreak/>
        <w:t>GUIDELINE 3.4: Robust - The voting system’s hardware and accessories support usability and accessibility requirements while protecting voters from harmful conditions.</w:t>
      </w:r>
    </w:p>
    <w:p w14:paraId="3E1CDD9E" w14:textId="77777777" w:rsidR="005808B4" w:rsidRDefault="005808B4" w:rsidP="00E61D85"/>
    <w:p w14:paraId="746ED16F" w14:textId="77777777" w:rsidR="006755CE" w:rsidRDefault="006755CE" w:rsidP="005F510D">
      <w:pPr>
        <w:pStyle w:val="Heading6"/>
        <w:ind w:left="720"/>
        <w:rPr>
          <w:rFonts w:eastAsiaTheme="minorHAnsi"/>
        </w:rPr>
      </w:pPr>
      <w:r w:rsidRPr="008F6787">
        <w:rPr>
          <w:rFonts w:eastAsiaTheme="minorHAnsi"/>
        </w:rPr>
        <w:t xml:space="preserve">Requirements for Electronic Displays </w:t>
      </w:r>
    </w:p>
    <w:p w14:paraId="5A6583C3"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1C525863" w14:textId="77777777" w:rsidTr="005F510D">
        <w:trPr>
          <w:trHeight w:val="360"/>
        </w:trPr>
        <w:tc>
          <w:tcPr>
            <w:tcW w:w="5220" w:type="dxa"/>
            <w:shd w:val="clear" w:color="auto" w:fill="F2F2F2" w:themeFill="background1" w:themeFillShade="F2"/>
            <w:noWrap/>
          </w:tcPr>
          <w:p w14:paraId="037CB42C"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6218B7C7" w14:textId="77777777" w:rsidR="006755CE" w:rsidRPr="00657229" w:rsidRDefault="006755CE" w:rsidP="00CE0B52">
            <w:pPr>
              <w:pStyle w:val="Body-TableHead0"/>
            </w:pPr>
            <w:r>
              <w:t>VVSG</w:t>
            </w:r>
          </w:p>
        </w:tc>
        <w:tc>
          <w:tcPr>
            <w:tcW w:w="2610" w:type="dxa"/>
            <w:shd w:val="clear" w:color="auto" w:fill="F2F2F2" w:themeFill="background1" w:themeFillShade="F2"/>
          </w:tcPr>
          <w:p w14:paraId="694F252F" w14:textId="77777777" w:rsidR="006755CE" w:rsidRPr="00657229" w:rsidRDefault="006755CE" w:rsidP="00CE0B52">
            <w:pPr>
              <w:pStyle w:val="Body-TableHead0"/>
            </w:pPr>
            <w:r w:rsidRPr="007E44AB">
              <w:t>Accessibility Standard</w:t>
            </w:r>
          </w:p>
        </w:tc>
      </w:tr>
      <w:tr w:rsidR="006755CE" w:rsidRPr="00D869F1" w14:paraId="5D195BEA" w14:textId="77777777" w:rsidTr="005F510D">
        <w:trPr>
          <w:trHeight w:val="360"/>
        </w:trPr>
        <w:tc>
          <w:tcPr>
            <w:tcW w:w="5220" w:type="dxa"/>
            <w:shd w:val="clear" w:color="auto" w:fill="auto"/>
            <w:noWrap/>
            <w:hideMark/>
          </w:tcPr>
          <w:p w14:paraId="1E159F6A" w14:textId="77777777" w:rsidR="006755CE" w:rsidRPr="00812121" w:rsidRDefault="006755CE" w:rsidP="00CE0B52">
            <w:pPr>
              <w:rPr>
                <w:rFonts w:eastAsia="Times New Roman"/>
                <w:color w:val="000000"/>
              </w:rPr>
            </w:pPr>
            <w:r w:rsidRPr="00812121">
              <w:rPr>
                <w:rFonts w:eastAsia="Times New Roman"/>
              </w:rPr>
              <w:t xml:space="preserve">Electronic display screen </w:t>
            </w:r>
            <w:r>
              <w:rPr>
                <w:rFonts w:eastAsia="Times New Roman"/>
              </w:rPr>
              <w:t>technical requirements</w:t>
            </w:r>
          </w:p>
        </w:tc>
        <w:tc>
          <w:tcPr>
            <w:tcW w:w="1440" w:type="dxa"/>
          </w:tcPr>
          <w:p w14:paraId="3E9169FE" w14:textId="77777777" w:rsidR="006755CE" w:rsidRPr="00812121" w:rsidRDefault="006755CE" w:rsidP="00CE0B52">
            <w:pPr>
              <w:rPr>
                <w:rFonts w:eastAsia="Times New Roman"/>
                <w:color w:val="000000"/>
              </w:rPr>
            </w:pPr>
            <w:r w:rsidRPr="00812121">
              <w:rPr>
                <w:rFonts w:eastAsia="Times New Roman"/>
                <w:color w:val="000000"/>
              </w:rPr>
              <w:t>3.2.5.a</w:t>
            </w:r>
            <w:r>
              <w:rPr>
                <w:rFonts w:eastAsia="Times New Roman"/>
                <w:color w:val="000000"/>
              </w:rPr>
              <w:t>, 3.2.5.a.ii-vii</w:t>
            </w:r>
          </w:p>
        </w:tc>
        <w:tc>
          <w:tcPr>
            <w:tcW w:w="2610" w:type="dxa"/>
          </w:tcPr>
          <w:p w14:paraId="6B9C0FDC" w14:textId="77777777" w:rsidR="006755CE" w:rsidRPr="00812121" w:rsidRDefault="006755CE" w:rsidP="00CE0B52">
            <w:pPr>
              <w:rPr>
                <w:rFonts w:eastAsia="Times New Roman"/>
                <w:color w:val="000000"/>
              </w:rPr>
            </w:pPr>
            <w:r>
              <w:rPr>
                <w:rFonts w:eastAsia="Times New Roman"/>
                <w:color w:val="000000"/>
              </w:rPr>
              <w:t>n/a</w:t>
            </w:r>
          </w:p>
        </w:tc>
      </w:tr>
      <w:tr w:rsidR="006755CE" w:rsidRPr="00D869F1" w14:paraId="0EA3DBEC" w14:textId="77777777" w:rsidTr="005F510D">
        <w:trPr>
          <w:trHeight w:val="360"/>
        </w:trPr>
        <w:tc>
          <w:tcPr>
            <w:tcW w:w="5220" w:type="dxa"/>
            <w:shd w:val="clear" w:color="auto" w:fill="auto"/>
            <w:noWrap/>
            <w:hideMark/>
          </w:tcPr>
          <w:p w14:paraId="30E7F68D" w14:textId="77777777" w:rsidR="006755CE" w:rsidRPr="00812121" w:rsidRDefault="006755CE" w:rsidP="00CE0B52">
            <w:pPr>
              <w:rPr>
                <w:rFonts w:eastAsia="Times New Roman"/>
                <w:color w:val="000000"/>
              </w:rPr>
            </w:pPr>
            <w:r w:rsidRPr="00812121">
              <w:rPr>
                <w:rFonts w:eastAsia="Times New Roman"/>
              </w:rPr>
              <w:t xml:space="preserve">Flicker frequency </w:t>
            </w:r>
          </w:p>
        </w:tc>
        <w:tc>
          <w:tcPr>
            <w:tcW w:w="1440" w:type="dxa"/>
          </w:tcPr>
          <w:p w14:paraId="4DEA5132" w14:textId="77777777" w:rsidR="006755CE" w:rsidRPr="00812121" w:rsidRDefault="006755CE" w:rsidP="00CE0B52">
            <w:pPr>
              <w:rPr>
                <w:rFonts w:eastAsia="Times New Roman"/>
                <w:color w:val="000000"/>
              </w:rPr>
            </w:pPr>
            <w:r w:rsidRPr="00812121">
              <w:rPr>
                <w:rFonts w:eastAsia="Times New Roman"/>
              </w:rPr>
              <w:t>3.2.5.a.i</w:t>
            </w:r>
          </w:p>
        </w:tc>
        <w:tc>
          <w:tcPr>
            <w:tcW w:w="2610" w:type="dxa"/>
          </w:tcPr>
          <w:p w14:paraId="3139BA11" w14:textId="77777777" w:rsidR="006755CE" w:rsidRPr="00812121" w:rsidRDefault="006755CE" w:rsidP="00CE0B52">
            <w:pPr>
              <w:rPr>
                <w:rFonts w:eastAsia="Times New Roman"/>
                <w:color w:val="000000"/>
              </w:rPr>
            </w:pPr>
            <w:r>
              <w:rPr>
                <w:rFonts w:eastAsia="Times New Roman"/>
                <w:color w:val="000000"/>
              </w:rPr>
              <w:t xml:space="preserve">508: </w:t>
            </w:r>
            <w:r w:rsidRPr="002D216A">
              <w:rPr>
                <w:rFonts w:eastAsia="Times New Roman"/>
                <w:color w:val="000000"/>
              </w:rPr>
              <w:t>1194.25.i</w:t>
            </w:r>
          </w:p>
        </w:tc>
      </w:tr>
    </w:tbl>
    <w:p w14:paraId="3F38939F" w14:textId="77777777" w:rsidR="005808B4" w:rsidRDefault="005808B4" w:rsidP="00E61D85"/>
    <w:p w14:paraId="78841F03" w14:textId="77777777" w:rsidR="006755CE" w:rsidRDefault="006755CE" w:rsidP="005F510D">
      <w:pPr>
        <w:pStyle w:val="Heading6"/>
        <w:ind w:left="720"/>
      </w:pPr>
      <w:r w:rsidRPr="008F6787">
        <w:t>Requirements for Personal Assistive Technology (PAT)</w:t>
      </w:r>
    </w:p>
    <w:p w14:paraId="7FA6B7A3"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4A892DAA" w14:textId="77777777" w:rsidTr="005F510D">
        <w:trPr>
          <w:trHeight w:val="360"/>
        </w:trPr>
        <w:tc>
          <w:tcPr>
            <w:tcW w:w="5220" w:type="dxa"/>
            <w:shd w:val="clear" w:color="auto" w:fill="F2F2F2" w:themeFill="background1" w:themeFillShade="F2"/>
            <w:noWrap/>
          </w:tcPr>
          <w:p w14:paraId="39DFEAAA"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5E3A5EBD" w14:textId="77777777" w:rsidR="006755CE" w:rsidRPr="00657229" w:rsidRDefault="006755CE" w:rsidP="00CE0B52">
            <w:pPr>
              <w:pStyle w:val="Body-TableHead0"/>
            </w:pPr>
            <w:r>
              <w:t>VVSG</w:t>
            </w:r>
          </w:p>
        </w:tc>
        <w:tc>
          <w:tcPr>
            <w:tcW w:w="2610" w:type="dxa"/>
            <w:shd w:val="clear" w:color="auto" w:fill="F2F2F2" w:themeFill="background1" w:themeFillShade="F2"/>
          </w:tcPr>
          <w:p w14:paraId="0051507B" w14:textId="77777777" w:rsidR="006755CE" w:rsidRPr="00657229" w:rsidRDefault="006755CE" w:rsidP="00CE0B52">
            <w:pPr>
              <w:pStyle w:val="Body-TableHead0"/>
            </w:pPr>
            <w:r w:rsidRPr="007E44AB">
              <w:t>Accessibility Standard</w:t>
            </w:r>
          </w:p>
        </w:tc>
      </w:tr>
      <w:tr w:rsidR="006755CE" w:rsidRPr="00D869F1" w14:paraId="0641B20B" w14:textId="77777777" w:rsidTr="005F510D">
        <w:trPr>
          <w:trHeight w:val="360"/>
        </w:trPr>
        <w:tc>
          <w:tcPr>
            <w:tcW w:w="5220" w:type="dxa"/>
            <w:shd w:val="clear" w:color="auto" w:fill="auto"/>
            <w:noWrap/>
            <w:vAlign w:val="center"/>
          </w:tcPr>
          <w:p w14:paraId="0BA9A855" w14:textId="77777777" w:rsidR="006755CE" w:rsidRPr="004D37D6" w:rsidRDefault="006755CE" w:rsidP="00CE0B52">
            <w:pPr>
              <w:rPr>
                <w:rFonts w:eastAsia="Times New Roman"/>
                <w:color w:val="000000"/>
              </w:rPr>
            </w:pPr>
            <w:r w:rsidRPr="004D37D6">
              <w:rPr>
                <w:rFonts w:eastAsia="Times New Roman"/>
                <w:color w:val="000000"/>
              </w:rPr>
              <w:t>PAT not necessary to operate Acc-VS</w:t>
            </w:r>
          </w:p>
        </w:tc>
        <w:tc>
          <w:tcPr>
            <w:tcW w:w="1440" w:type="dxa"/>
            <w:vAlign w:val="bottom"/>
          </w:tcPr>
          <w:p w14:paraId="06AB7104" w14:textId="77777777" w:rsidR="006755CE" w:rsidRPr="004D37D6" w:rsidRDefault="006755CE" w:rsidP="00CE0B52">
            <w:pPr>
              <w:rPr>
                <w:rFonts w:eastAsia="Times New Roman"/>
                <w:color w:val="000000"/>
              </w:rPr>
            </w:pPr>
            <w:r w:rsidRPr="004D37D6">
              <w:rPr>
                <w:rFonts w:eastAsia="Times New Roman"/>
                <w:color w:val="000000"/>
              </w:rPr>
              <w:t>3.3.1.c</w:t>
            </w:r>
          </w:p>
        </w:tc>
        <w:tc>
          <w:tcPr>
            <w:tcW w:w="2610" w:type="dxa"/>
          </w:tcPr>
          <w:p w14:paraId="7A1B5967" w14:textId="77777777" w:rsidR="006755CE" w:rsidRPr="004D37D6"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1194.25</w:t>
            </w:r>
          </w:p>
        </w:tc>
      </w:tr>
      <w:tr w:rsidR="006755CE" w:rsidRPr="00D869F1" w14:paraId="14FD7A34" w14:textId="77777777" w:rsidTr="005F510D">
        <w:trPr>
          <w:trHeight w:val="360"/>
        </w:trPr>
        <w:tc>
          <w:tcPr>
            <w:tcW w:w="5220" w:type="dxa"/>
            <w:shd w:val="clear" w:color="auto" w:fill="auto"/>
            <w:noWrap/>
            <w:vAlign w:val="center"/>
          </w:tcPr>
          <w:p w14:paraId="2157F995" w14:textId="77777777" w:rsidR="006755CE" w:rsidRPr="004D37D6" w:rsidRDefault="006755CE" w:rsidP="00CE0B52">
            <w:pPr>
              <w:rPr>
                <w:rFonts w:eastAsia="Times New Roman"/>
                <w:color w:val="000000"/>
              </w:rPr>
            </w:pPr>
            <w:r w:rsidRPr="004D37D6">
              <w:rPr>
                <w:rFonts w:eastAsia="Times New Roman"/>
                <w:color w:val="000000"/>
              </w:rPr>
              <w:t>Secondary method for identification is necessary if biometrics are used</w:t>
            </w:r>
          </w:p>
        </w:tc>
        <w:tc>
          <w:tcPr>
            <w:tcW w:w="1440" w:type="dxa"/>
            <w:vAlign w:val="bottom"/>
          </w:tcPr>
          <w:p w14:paraId="470E9BB3" w14:textId="77777777" w:rsidR="006755CE" w:rsidRPr="004D37D6" w:rsidRDefault="006755CE" w:rsidP="00CE0B52">
            <w:pPr>
              <w:rPr>
                <w:rFonts w:eastAsia="Times New Roman"/>
                <w:color w:val="000000"/>
              </w:rPr>
            </w:pPr>
            <w:r w:rsidRPr="004D37D6">
              <w:rPr>
                <w:rFonts w:eastAsia="Times New Roman"/>
                <w:color w:val="000000"/>
              </w:rPr>
              <w:t>3.3.1.d</w:t>
            </w:r>
          </w:p>
        </w:tc>
        <w:tc>
          <w:tcPr>
            <w:tcW w:w="2610" w:type="dxa"/>
          </w:tcPr>
          <w:p w14:paraId="16780250" w14:textId="77777777" w:rsidR="006755CE"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1194.25</w:t>
            </w:r>
            <w:r>
              <w:rPr>
                <w:rFonts w:eastAsia="Times New Roman"/>
                <w:color w:val="000000"/>
              </w:rPr>
              <w:t>d</w:t>
            </w:r>
          </w:p>
        </w:tc>
      </w:tr>
      <w:tr w:rsidR="006755CE" w:rsidRPr="00D869F1" w14:paraId="757D8E35" w14:textId="77777777" w:rsidTr="005F510D">
        <w:trPr>
          <w:trHeight w:val="360"/>
        </w:trPr>
        <w:tc>
          <w:tcPr>
            <w:tcW w:w="5220" w:type="dxa"/>
            <w:shd w:val="clear" w:color="auto" w:fill="auto"/>
            <w:noWrap/>
          </w:tcPr>
          <w:p w14:paraId="5B45C6C6" w14:textId="77777777" w:rsidR="006755CE" w:rsidRDefault="006755CE" w:rsidP="00CE0B52">
            <w:pPr>
              <w:rPr>
                <w:rFonts w:eastAsia="Times New Roman"/>
                <w:color w:val="000000"/>
              </w:rPr>
            </w:pPr>
            <w:r w:rsidRPr="004D37D6">
              <w:rPr>
                <w:rFonts w:eastAsia="Times New Roman"/>
                <w:color w:val="000000"/>
              </w:rPr>
              <w:t>ATI audio uses standard jack</w:t>
            </w:r>
          </w:p>
          <w:p w14:paraId="1EE78860" w14:textId="4EB46F26" w:rsidR="006755CE" w:rsidRPr="00B22BF9" w:rsidRDefault="00CF4B65" w:rsidP="00CE0B52">
            <w:pPr>
              <w:rPr>
                <w:rFonts w:eastAsia="Times New Roman"/>
                <w:i/>
              </w:rPr>
            </w:pPr>
            <w:r>
              <w:rPr>
                <w:rFonts w:eastAsia="Times New Roman"/>
                <w:i/>
                <w:color w:val="000000"/>
                <w:highlight w:val="yellow"/>
              </w:rPr>
              <w:t>[</w:t>
            </w:r>
            <w:r w:rsidR="006755CE" w:rsidRPr="00B22BF9">
              <w:rPr>
                <w:rFonts w:eastAsia="Times New Roman"/>
                <w:i/>
                <w:color w:val="000000"/>
                <w:highlight w:val="yellow"/>
              </w:rPr>
              <w:t>And jack is discernable by touch, based on industry ATM standards.</w:t>
            </w:r>
            <w:r>
              <w:rPr>
                <w:rFonts w:eastAsia="Times New Roman"/>
                <w:i/>
                <w:color w:val="000000"/>
                <w:highlight w:val="yellow"/>
              </w:rPr>
              <w:t>]</w:t>
            </w:r>
          </w:p>
        </w:tc>
        <w:tc>
          <w:tcPr>
            <w:tcW w:w="1440" w:type="dxa"/>
          </w:tcPr>
          <w:p w14:paraId="33679AAD" w14:textId="77777777" w:rsidR="006755CE" w:rsidRPr="004D37D6" w:rsidRDefault="006755CE" w:rsidP="00CE0B52">
            <w:pPr>
              <w:rPr>
                <w:rFonts w:eastAsia="Times New Roman"/>
              </w:rPr>
            </w:pPr>
            <w:r w:rsidRPr="004D37D6">
              <w:rPr>
                <w:rFonts w:eastAsia="Times New Roman"/>
                <w:color w:val="000000"/>
              </w:rPr>
              <w:t>3.3.3.c.i</w:t>
            </w:r>
          </w:p>
        </w:tc>
        <w:tc>
          <w:tcPr>
            <w:tcW w:w="2610" w:type="dxa"/>
          </w:tcPr>
          <w:p w14:paraId="28A5A37C" w14:textId="77777777" w:rsidR="006755CE" w:rsidRPr="004D37D6" w:rsidRDefault="006755CE" w:rsidP="00CE0B52">
            <w:pPr>
              <w:rPr>
                <w:rFonts w:eastAsia="Times New Roman"/>
                <w:color w:val="000000"/>
              </w:rPr>
            </w:pPr>
            <w:r>
              <w:rPr>
                <w:rFonts w:eastAsia="Times New Roman"/>
                <w:color w:val="000000"/>
              </w:rPr>
              <w:t>508: 1194.25.e</w:t>
            </w:r>
          </w:p>
        </w:tc>
      </w:tr>
      <w:tr w:rsidR="006755CE" w:rsidRPr="00D869F1" w14:paraId="3D8CED26" w14:textId="77777777" w:rsidTr="005F510D">
        <w:trPr>
          <w:trHeight w:val="360"/>
        </w:trPr>
        <w:tc>
          <w:tcPr>
            <w:tcW w:w="5220" w:type="dxa"/>
            <w:shd w:val="clear" w:color="auto" w:fill="auto"/>
            <w:noWrap/>
          </w:tcPr>
          <w:p w14:paraId="6CC57000" w14:textId="77777777" w:rsidR="006755CE" w:rsidRPr="004D37D6" w:rsidRDefault="006755CE" w:rsidP="00CE0B52">
            <w:pPr>
              <w:rPr>
                <w:rFonts w:eastAsia="Times New Roman"/>
              </w:rPr>
            </w:pPr>
            <w:r w:rsidRPr="004D37D6">
              <w:rPr>
                <w:rFonts w:eastAsia="Times New Roman"/>
                <w:color w:val="000000"/>
              </w:rPr>
              <w:t>Requirements if ATI uses a telephone style handset</w:t>
            </w:r>
          </w:p>
        </w:tc>
        <w:tc>
          <w:tcPr>
            <w:tcW w:w="1440" w:type="dxa"/>
          </w:tcPr>
          <w:p w14:paraId="6D66ADCD" w14:textId="77777777" w:rsidR="006755CE" w:rsidRPr="004D37D6" w:rsidRDefault="006755CE" w:rsidP="00CE0B52">
            <w:pPr>
              <w:rPr>
                <w:rFonts w:eastAsia="Times New Roman"/>
              </w:rPr>
            </w:pPr>
            <w:r w:rsidRPr="004D37D6">
              <w:rPr>
                <w:rFonts w:eastAsia="Times New Roman"/>
                <w:color w:val="000000"/>
              </w:rPr>
              <w:t>3.3.3.c.ii</w:t>
            </w:r>
          </w:p>
        </w:tc>
        <w:tc>
          <w:tcPr>
            <w:tcW w:w="2610" w:type="dxa"/>
          </w:tcPr>
          <w:p w14:paraId="172690C7" w14:textId="77777777" w:rsidR="006755CE" w:rsidRPr="004D37D6" w:rsidRDefault="006755CE" w:rsidP="00CE0B52">
            <w:pPr>
              <w:rPr>
                <w:rFonts w:eastAsia="Times New Roman"/>
                <w:color w:val="000000"/>
              </w:rPr>
            </w:pPr>
            <w:r>
              <w:rPr>
                <w:rFonts w:eastAsia="Times New Roman"/>
                <w:color w:val="000000"/>
              </w:rPr>
              <w:t xml:space="preserve">508: </w:t>
            </w:r>
            <w:r w:rsidRPr="00AD3785">
              <w:rPr>
                <w:rFonts w:eastAsia="Times New Roman"/>
                <w:color w:val="000000"/>
              </w:rPr>
              <w:t>1194.23.h</w:t>
            </w:r>
          </w:p>
        </w:tc>
      </w:tr>
      <w:tr w:rsidR="006755CE" w:rsidRPr="00D869F1" w14:paraId="53421332" w14:textId="77777777" w:rsidTr="005F510D">
        <w:trPr>
          <w:trHeight w:val="360"/>
        </w:trPr>
        <w:tc>
          <w:tcPr>
            <w:tcW w:w="5220" w:type="dxa"/>
            <w:shd w:val="clear" w:color="auto" w:fill="auto"/>
            <w:noWrap/>
          </w:tcPr>
          <w:p w14:paraId="62728FE3" w14:textId="77777777" w:rsidR="006755CE" w:rsidRPr="004D37D6" w:rsidRDefault="006755CE" w:rsidP="00CE0B52">
            <w:pPr>
              <w:rPr>
                <w:rFonts w:eastAsia="Times New Roman"/>
                <w:color w:val="000000"/>
              </w:rPr>
            </w:pPr>
            <w:r w:rsidRPr="004D37D6">
              <w:rPr>
                <w:rFonts w:eastAsia="Times New Roman"/>
                <w:color w:val="000000"/>
              </w:rPr>
              <w:t>Standard jack for PAT, allow it to work like an ATI</w:t>
            </w:r>
          </w:p>
        </w:tc>
        <w:tc>
          <w:tcPr>
            <w:tcW w:w="1440" w:type="dxa"/>
          </w:tcPr>
          <w:p w14:paraId="6006E36F" w14:textId="77777777" w:rsidR="006755CE" w:rsidRPr="004D37D6" w:rsidRDefault="006755CE" w:rsidP="00CE0B52">
            <w:pPr>
              <w:rPr>
                <w:rFonts w:eastAsia="Times New Roman"/>
                <w:color w:val="000000"/>
              </w:rPr>
            </w:pPr>
            <w:r w:rsidRPr="004D37D6">
              <w:rPr>
                <w:rFonts w:eastAsia="Times New Roman"/>
                <w:color w:val="000000"/>
              </w:rPr>
              <w:t>3.3.4.a</w:t>
            </w:r>
          </w:p>
          <w:p w14:paraId="03500FB7" w14:textId="77777777" w:rsidR="006755CE" w:rsidRPr="004D37D6" w:rsidRDefault="006755CE" w:rsidP="00CE0B52">
            <w:pPr>
              <w:rPr>
                <w:rFonts w:eastAsia="Times New Roman"/>
                <w:color w:val="000000"/>
              </w:rPr>
            </w:pPr>
          </w:p>
        </w:tc>
        <w:tc>
          <w:tcPr>
            <w:tcW w:w="2610" w:type="dxa"/>
          </w:tcPr>
          <w:p w14:paraId="317792A8" w14:textId="77777777" w:rsidR="006755CE" w:rsidRPr="004D37D6" w:rsidRDefault="006755CE" w:rsidP="00CE0B52">
            <w:pPr>
              <w:rPr>
                <w:rFonts w:eastAsia="Times New Roman"/>
                <w:color w:val="000000"/>
              </w:rPr>
            </w:pPr>
            <w:r>
              <w:rPr>
                <w:rFonts w:eastAsia="Times New Roman"/>
                <w:color w:val="000000"/>
              </w:rPr>
              <w:t>Related to 508: 1194.25.e</w:t>
            </w:r>
          </w:p>
        </w:tc>
      </w:tr>
      <w:tr w:rsidR="006755CE" w:rsidRPr="00D869F1" w14:paraId="636C1071" w14:textId="77777777" w:rsidTr="005F510D">
        <w:trPr>
          <w:trHeight w:val="360"/>
        </w:trPr>
        <w:tc>
          <w:tcPr>
            <w:tcW w:w="5220" w:type="dxa"/>
            <w:shd w:val="clear" w:color="auto" w:fill="auto"/>
            <w:noWrap/>
          </w:tcPr>
          <w:p w14:paraId="28E73FAE" w14:textId="07D85249" w:rsidR="006755CE" w:rsidRPr="00B22BF9" w:rsidRDefault="00CF4B65" w:rsidP="00CE0B52">
            <w:pPr>
              <w:rPr>
                <w:rFonts w:eastAsia="Times New Roman"/>
                <w:i/>
                <w:color w:val="000000"/>
              </w:rPr>
            </w:pPr>
            <w:r>
              <w:rPr>
                <w:rFonts w:eastAsia="Times New Roman"/>
                <w:i/>
                <w:color w:val="000000"/>
                <w:highlight w:val="yellow"/>
              </w:rPr>
              <w:t>[</w:t>
            </w:r>
            <w:r w:rsidR="006755CE" w:rsidRPr="00B22BF9">
              <w:rPr>
                <w:rFonts w:eastAsia="Times New Roman"/>
                <w:i/>
                <w:color w:val="000000"/>
                <w:highlight w:val="yellow"/>
              </w:rPr>
              <w:t>Additional requirements for improved support for voters PAT in the polling place, where possible.</w:t>
            </w:r>
            <w:r>
              <w:rPr>
                <w:rFonts w:eastAsia="Times New Roman"/>
                <w:i/>
                <w:color w:val="000000"/>
                <w:highlight w:val="yellow"/>
              </w:rPr>
              <w:t>]</w:t>
            </w:r>
          </w:p>
        </w:tc>
        <w:tc>
          <w:tcPr>
            <w:tcW w:w="1440" w:type="dxa"/>
          </w:tcPr>
          <w:p w14:paraId="4A82B9DF" w14:textId="77777777" w:rsidR="006755CE" w:rsidRPr="004D37D6" w:rsidRDefault="006755CE" w:rsidP="00CE0B52">
            <w:pPr>
              <w:rPr>
                <w:rFonts w:eastAsia="Times New Roman"/>
                <w:color w:val="000000"/>
              </w:rPr>
            </w:pPr>
          </w:p>
        </w:tc>
        <w:tc>
          <w:tcPr>
            <w:tcW w:w="2610" w:type="dxa"/>
          </w:tcPr>
          <w:p w14:paraId="14217AAE" w14:textId="77777777" w:rsidR="006755CE" w:rsidRDefault="006755CE" w:rsidP="00CE0B52">
            <w:pPr>
              <w:rPr>
                <w:rFonts w:eastAsia="Times New Roman"/>
                <w:color w:val="000000"/>
              </w:rPr>
            </w:pPr>
          </w:p>
        </w:tc>
      </w:tr>
      <w:tr w:rsidR="006755CE" w:rsidRPr="00D869F1" w14:paraId="5E66BBCB" w14:textId="77777777" w:rsidTr="005F510D">
        <w:trPr>
          <w:trHeight w:val="360"/>
        </w:trPr>
        <w:tc>
          <w:tcPr>
            <w:tcW w:w="5220" w:type="dxa"/>
            <w:shd w:val="clear" w:color="auto" w:fill="auto"/>
            <w:noWrap/>
          </w:tcPr>
          <w:p w14:paraId="43BFB7D6" w14:textId="09824B36" w:rsidR="006755CE" w:rsidRPr="00CF4B65" w:rsidRDefault="00CF4B65" w:rsidP="00CE0B52">
            <w:pPr>
              <w:rPr>
                <w:rFonts w:eastAsia="Times New Roman"/>
                <w:i/>
                <w:color w:val="000000"/>
                <w:highlight w:val="yellow"/>
              </w:rPr>
            </w:pPr>
            <w:r w:rsidRPr="00CF4B65">
              <w:rPr>
                <w:rFonts w:eastAsia="Times New Roman"/>
                <w:i/>
                <w:color w:val="000000"/>
                <w:highlight w:val="yellow"/>
              </w:rPr>
              <w:t>[</w:t>
            </w:r>
            <w:r w:rsidR="006755CE" w:rsidRPr="00CF4B65">
              <w:rPr>
                <w:rFonts w:eastAsia="Times New Roman"/>
                <w:i/>
                <w:color w:val="000000"/>
                <w:highlight w:val="yellow"/>
              </w:rPr>
              <w:t>Requirements for PAT for voting at home, such as remote ballot marking.  WCAG 2.0 may be sufficient, but some additional voting specific requirements might also be needed.</w:t>
            </w:r>
            <w:r w:rsidRPr="00CF4B65">
              <w:rPr>
                <w:rFonts w:eastAsia="Times New Roman"/>
                <w:i/>
                <w:color w:val="000000"/>
                <w:highlight w:val="yellow"/>
              </w:rPr>
              <w:t>]</w:t>
            </w:r>
          </w:p>
        </w:tc>
        <w:tc>
          <w:tcPr>
            <w:tcW w:w="1440" w:type="dxa"/>
          </w:tcPr>
          <w:p w14:paraId="2CFC5F17" w14:textId="77777777" w:rsidR="006755CE" w:rsidRPr="004D37D6" w:rsidRDefault="006755CE" w:rsidP="00CE0B52">
            <w:pPr>
              <w:rPr>
                <w:rFonts w:eastAsia="Times New Roman"/>
                <w:color w:val="000000"/>
              </w:rPr>
            </w:pPr>
          </w:p>
        </w:tc>
        <w:tc>
          <w:tcPr>
            <w:tcW w:w="2610" w:type="dxa"/>
          </w:tcPr>
          <w:p w14:paraId="68D8C0BB" w14:textId="77777777" w:rsidR="006755CE" w:rsidRDefault="006755CE" w:rsidP="00CE0B52">
            <w:pPr>
              <w:rPr>
                <w:rFonts w:eastAsia="Times New Roman"/>
                <w:color w:val="000000"/>
              </w:rPr>
            </w:pPr>
          </w:p>
        </w:tc>
      </w:tr>
    </w:tbl>
    <w:p w14:paraId="263F503C" w14:textId="5B33873D" w:rsidR="00AE2631" w:rsidRDefault="00AE2631" w:rsidP="00E61D85">
      <w:r>
        <w:br w:type="page"/>
      </w:r>
    </w:p>
    <w:p w14:paraId="65F5E071" w14:textId="7CBEA3F6" w:rsidR="006755CE" w:rsidRDefault="000A7FA9" w:rsidP="005F510D">
      <w:pPr>
        <w:pStyle w:val="Heading6"/>
        <w:ind w:left="720"/>
      </w:pPr>
      <w:r w:rsidRPr="008F6787">
        <w:rPr>
          <w:rFonts w:eastAsiaTheme="minorHAnsi"/>
        </w:rPr>
        <w:lastRenderedPageBreak/>
        <w:t xml:space="preserve">Requirements for </w:t>
      </w:r>
      <w:r>
        <w:t>Safety</w:t>
      </w:r>
    </w:p>
    <w:p w14:paraId="24B0364E" w14:textId="77777777" w:rsidR="005808B4" w:rsidRPr="005808B4" w:rsidRDefault="005808B4" w:rsidP="005808B4"/>
    <w:tbl>
      <w:tblPr>
        <w:tblW w:w="92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610"/>
      </w:tblGrid>
      <w:tr w:rsidR="006755CE" w:rsidRPr="00D869F1" w14:paraId="059003E4" w14:textId="77777777" w:rsidTr="005F510D">
        <w:trPr>
          <w:trHeight w:val="360"/>
        </w:trPr>
        <w:tc>
          <w:tcPr>
            <w:tcW w:w="5220" w:type="dxa"/>
            <w:shd w:val="clear" w:color="auto" w:fill="F2F2F2" w:themeFill="background1" w:themeFillShade="F2"/>
            <w:noWrap/>
          </w:tcPr>
          <w:p w14:paraId="17200D5A" w14:textId="77777777" w:rsidR="006755CE" w:rsidRPr="00657229" w:rsidRDefault="006755CE" w:rsidP="00CE0B52">
            <w:pPr>
              <w:pStyle w:val="Body-TableHead0"/>
            </w:pPr>
            <w:r>
              <w:t>Requirement</w:t>
            </w:r>
          </w:p>
        </w:tc>
        <w:tc>
          <w:tcPr>
            <w:tcW w:w="1440" w:type="dxa"/>
            <w:shd w:val="clear" w:color="auto" w:fill="F2F2F2" w:themeFill="background1" w:themeFillShade="F2"/>
          </w:tcPr>
          <w:p w14:paraId="43AD0651" w14:textId="77777777" w:rsidR="006755CE" w:rsidRPr="00657229" w:rsidRDefault="006755CE" w:rsidP="00CE0B52">
            <w:pPr>
              <w:pStyle w:val="Body-TableHead0"/>
            </w:pPr>
            <w:r>
              <w:t>VVSG</w:t>
            </w:r>
          </w:p>
        </w:tc>
        <w:tc>
          <w:tcPr>
            <w:tcW w:w="2610" w:type="dxa"/>
            <w:shd w:val="clear" w:color="auto" w:fill="F2F2F2" w:themeFill="background1" w:themeFillShade="F2"/>
          </w:tcPr>
          <w:p w14:paraId="5FD83C59" w14:textId="77777777" w:rsidR="006755CE" w:rsidRPr="00657229" w:rsidRDefault="006755CE" w:rsidP="00CE0B52">
            <w:pPr>
              <w:pStyle w:val="Body-TableHead0"/>
            </w:pPr>
            <w:r w:rsidRPr="007E44AB">
              <w:t>Accessibility Standard</w:t>
            </w:r>
          </w:p>
        </w:tc>
      </w:tr>
      <w:tr w:rsidR="006755CE" w:rsidRPr="00D869F1" w14:paraId="341101E0" w14:textId="77777777" w:rsidTr="005F510D">
        <w:trPr>
          <w:trHeight w:val="360"/>
        </w:trPr>
        <w:tc>
          <w:tcPr>
            <w:tcW w:w="5220" w:type="dxa"/>
            <w:shd w:val="clear" w:color="auto" w:fill="auto"/>
            <w:noWrap/>
          </w:tcPr>
          <w:p w14:paraId="00F20857" w14:textId="77777777" w:rsidR="006755CE" w:rsidRPr="00812121" w:rsidRDefault="006755CE" w:rsidP="00CE0B52">
            <w:pPr>
              <w:rPr>
                <w:rFonts w:eastAsia="Times New Roman"/>
                <w:color w:val="000000"/>
              </w:rPr>
            </w:pPr>
            <w:r w:rsidRPr="00812121">
              <w:rPr>
                <w:rFonts w:eastAsia="Times New Roman"/>
                <w:color w:val="000000"/>
              </w:rPr>
              <w:t>Voting system designed to eliminate hazards to personnel or equipment</w:t>
            </w:r>
          </w:p>
        </w:tc>
        <w:tc>
          <w:tcPr>
            <w:tcW w:w="1440" w:type="dxa"/>
          </w:tcPr>
          <w:p w14:paraId="6036A228" w14:textId="77777777" w:rsidR="006755CE" w:rsidRPr="00812121" w:rsidRDefault="006755CE" w:rsidP="00CE0B52">
            <w:pPr>
              <w:rPr>
                <w:rFonts w:eastAsia="Times New Roman"/>
                <w:color w:val="000000"/>
              </w:rPr>
            </w:pPr>
            <w:r w:rsidRPr="00812121">
              <w:rPr>
                <w:rFonts w:eastAsia="Times New Roman"/>
                <w:color w:val="000000"/>
              </w:rPr>
              <w:t>3.2.8.2</w:t>
            </w:r>
            <w:r>
              <w:rPr>
                <w:rFonts w:eastAsia="Times New Roman"/>
                <w:color w:val="000000"/>
              </w:rPr>
              <w:t>.a-b</w:t>
            </w:r>
          </w:p>
          <w:p w14:paraId="2AF7CD59" w14:textId="77777777" w:rsidR="006755CE" w:rsidRPr="00812121" w:rsidRDefault="006755CE" w:rsidP="00CE0B52">
            <w:pPr>
              <w:rPr>
                <w:rFonts w:eastAsia="Times New Roman"/>
                <w:color w:val="000000"/>
              </w:rPr>
            </w:pPr>
          </w:p>
        </w:tc>
        <w:tc>
          <w:tcPr>
            <w:tcW w:w="2610" w:type="dxa"/>
          </w:tcPr>
          <w:p w14:paraId="7F8D9516" w14:textId="77777777" w:rsidR="006755CE" w:rsidRPr="002D216A" w:rsidRDefault="006755CE" w:rsidP="00CE0B52">
            <w:pPr>
              <w:rPr>
                <w:rFonts w:eastAsia="Times New Roman"/>
                <w:color w:val="000000"/>
              </w:rPr>
            </w:pPr>
            <w:r w:rsidRPr="002D216A">
              <w:rPr>
                <w:rFonts w:eastAsia="Times New Roman"/>
                <w:color w:val="000000"/>
              </w:rPr>
              <w:t>UL 60950</w:t>
            </w:r>
          </w:p>
          <w:p w14:paraId="759D7150" w14:textId="77777777" w:rsidR="006755CE" w:rsidRPr="00812121" w:rsidRDefault="006755CE" w:rsidP="00CE0B52">
            <w:pPr>
              <w:rPr>
                <w:rFonts w:eastAsia="Times New Roman"/>
                <w:color w:val="000000"/>
              </w:rPr>
            </w:pPr>
          </w:p>
        </w:tc>
      </w:tr>
      <w:tr w:rsidR="006755CE" w:rsidRPr="00D869F1" w14:paraId="64CD2316" w14:textId="77777777" w:rsidTr="005F510D">
        <w:trPr>
          <w:trHeight w:val="360"/>
        </w:trPr>
        <w:tc>
          <w:tcPr>
            <w:tcW w:w="5220" w:type="dxa"/>
            <w:shd w:val="clear" w:color="auto" w:fill="auto"/>
            <w:noWrap/>
          </w:tcPr>
          <w:p w14:paraId="0B81B2F0" w14:textId="77777777" w:rsidR="006755CE" w:rsidRPr="00812121" w:rsidRDefault="006755CE" w:rsidP="00CE0B52">
            <w:pPr>
              <w:rPr>
                <w:rFonts w:eastAsia="Times New Roman"/>
              </w:rPr>
            </w:pPr>
            <w:r w:rsidRPr="00812121">
              <w:rPr>
                <w:rFonts w:eastAsia="Times New Roman"/>
                <w:color w:val="000000"/>
              </w:rPr>
              <w:t>Sanitized headphones for each voter</w:t>
            </w:r>
          </w:p>
        </w:tc>
        <w:tc>
          <w:tcPr>
            <w:tcW w:w="1440" w:type="dxa"/>
          </w:tcPr>
          <w:p w14:paraId="09BA5C62" w14:textId="77777777" w:rsidR="006755CE" w:rsidRPr="00812121" w:rsidRDefault="006755CE" w:rsidP="00CE0B52">
            <w:pPr>
              <w:rPr>
                <w:rFonts w:eastAsia="Times New Roman"/>
              </w:rPr>
            </w:pPr>
            <w:r w:rsidRPr="00812121">
              <w:rPr>
                <w:rFonts w:eastAsia="Times New Roman"/>
                <w:color w:val="000000"/>
              </w:rPr>
              <w:t>3.3.3.c.iii</w:t>
            </w:r>
          </w:p>
        </w:tc>
        <w:tc>
          <w:tcPr>
            <w:tcW w:w="2610" w:type="dxa"/>
          </w:tcPr>
          <w:p w14:paraId="4D76E21C" w14:textId="77777777" w:rsidR="006755CE" w:rsidRPr="00812121" w:rsidRDefault="006755CE" w:rsidP="00CE0B52">
            <w:pPr>
              <w:rPr>
                <w:rFonts w:eastAsia="Times New Roman"/>
                <w:color w:val="000000"/>
              </w:rPr>
            </w:pPr>
            <w:r>
              <w:rPr>
                <w:rFonts w:eastAsia="Times New Roman"/>
                <w:color w:val="000000"/>
              </w:rPr>
              <w:t>n/a</w:t>
            </w:r>
          </w:p>
        </w:tc>
      </w:tr>
      <w:tr w:rsidR="006755CE" w:rsidRPr="00D869F1" w14:paraId="1623E898" w14:textId="77777777" w:rsidTr="005F510D">
        <w:trPr>
          <w:trHeight w:val="360"/>
        </w:trPr>
        <w:tc>
          <w:tcPr>
            <w:tcW w:w="5220" w:type="dxa"/>
            <w:shd w:val="clear" w:color="auto" w:fill="auto"/>
            <w:noWrap/>
          </w:tcPr>
          <w:p w14:paraId="2CC7F7CF" w14:textId="77777777" w:rsidR="006755CE" w:rsidRPr="00812121" w:rsidRDefault="006755CE" w:rsidP="00CE0B52">
            <w:pPr>
              <w:rPr>
                <w:rFonts w:eastAsia="Times New Roman"/>
              </w:rPr>
            </w:pPr>
            <w:r w:rsidRPr="00812121">
              <w:rPr>
                <w:rFonts w:eastAsia="Times New Roman"/>
                <w:color w:val="000000"/>
                <w:shd w:val="clear" w:color="auto" w:fill="FFFFFF"/>
              </w:rPr>
              <w:t>Voting system shall not cause EM interference with hearing aids</w:t>
            </w:r>
          </w:p>
        </w:tc>
        <w:tc>
          <w:tcPr>
            <w:tcW w:w="1440" w:type="dxa"/>
          </w:tcPr>
          <w:p w14:paraId="0E7A7A7F" w14:textId="77777777" w:rsidR="006755CE" w:rsidRPr="00812121" w:rsidRDefault="006755CE" w:rsidP="00CE0B52">
            <w:pPr>
              <w:rPr>
                <w:rFonts w:eastAsia="Times New Roman"/>
                <w:color w:val="000000"/>
              </w:rPr>
            </w:pPr>
            <w:r w:rsidRPr="00812121">
              <w:rPr>
                <w:rFonts w:eastAsia="Times New Roman"/>
                <w:color w:val="000000"/>
              </w:rPr>
              <w:t>3.3.6.c</w:t>
            </w:r>
          </w:p>
          <w:p w14:paraId="0BBA19C1" w14:textId="77777777" w:rsidR="006755CE" w:rsidRPr="00812121" w:rsidRDefault="006755CE" w:rsidP="00CE0B52">
            <w:pPr>
              <w:rPr>
                <w:rFonts w:eastAsia="Times New Roman"/>
                <w:color w:val="000000"/>
              </w:rPr>
            </w:pPr>
          </w:p>
        </w:tc>
        <w:tc>
          <w:tcPr>
            <w:tcW w:w="2610" w:type="dxa"/>
          </w:tcPr>
          <w:p w14:paraId="7D7ABCC1" w14:textId="77777777" w:rsidR="006755CE" w:rsidRDefault="006755CE" w:rsidP="00CE0B52">
            <w:pPr>
              <w:rPr>
                <w:rFonts w:eastAsia="Times New Roman"/>
                <w:color w:val="000000"/>
              </w:rPr>
            </w:pPr>
            <w:r>
              <w:rPr>
                <w:rFonts w:eastAsia="Times New Roman"/>
                <w:color w:val="000000"/>
              </w:rPr>
              <w:t xml:space="preserve">508: </w:t>
            </w:r>
            <w:r w:rsidRPr="002D216A">
              <w:rPr>
                <w:rFonts w:eastAsia="Times New Roman"/>
                <w:color w:val="000000"/>
              </w:rPr>
              <w:t>1194.23.h</w:t>
            </w:r>
          </w:p>
          <w:p w14:paraId="68A8286E" w14:textId="77777777" w:rsidR="006755CE" w:rsidRPr="00812121" w:rsidRDefault="006755CE" w:rsidP="00CE0B52">
            <w:pPr>
              <w:rPr>
                <w:rFonts w:eastAsia="Times New Roman"/>
                <w:color w:val="000000"/>
              </w:rPr>
            </w:pPr>
            <w:r>
              <w:rPr>
                <w:rFonts w:eastAsia="Times New Roman"/>
                <w:color w:val="000000"/>
              </w:rPr>
              <w:t xml:space="preserve">508: </w:t>
            </w:r>
            <w:r w:rsidRPr="002D216A">
              <w:rPr>
                <w:rFonts w:eastAsia="Times New Roman"/>
                <w:color w:val="000000"/>
              </w:rPr>
              <w:t>1194.23.</w:t>
            </w:r>
            <w:r>
              <w:rPr>
                <w:rFonts w:eastAsia="Times New Roman"/>
                <w:color w:val="000000"/>
              </w:rPr>
              <w:t xml:space="preserve">i  </w:t>
            </w:r>
          </w:p>
        </w:tc>
      </w:tr>
    </w:tbl>
    <w:p w14:paraId="7A9EC085" w14:textId="77777777" w:rsidR="006755CE" w:rsidRDefault="006755CE" w:rsidP="006755CE"/>
    <w:p w14:paraId="374C9C16" w14:textId="77777777" w:rsidR="00E61D85" w:rsidRDefault="006755CE" w:rsidP="00E61D85">
      <w:pPr>
        <w:pStyle w:val="Heading3"/>
        <w:ind w:left="720"/>
        <w:rPr>
          <w:rFonts w:ascii="Arial" w:hAnsi="Arial" w:cs="Arial"/>
          <w:b/>
          <w:color w:val="5B9BD5" w:themeColor="accent1"/>
          <w:sz w:val="32"/>
          <w:szCs w:val="32"/>
        </w:rPr>
      </w:pPr>
      <w:bookmarkStart w:id="49" w:name="_Toc459299096"/>
      <w:bookmarkStart w:id="50" w:name="_Toc300842194"/>
      <w:bookmarkStart w:id="51" w:name="_Toc300984310"/>
      <w:r w:rsidRPr="00E61D85">
        <w:t>PRINCIPLE 4: TESTED FOR USABILITY</w:t>
      </w:r>
      <w:bookmarkEnd w:id="49"/>
    </w:p>
    <w:p w14:paraId="110CD5E1" w14:textId="77777777" w:rsidR="006755CE" w:rsidRPr="008F6787" w:rsidRDefault="006755CE" w:rsidP="005F510D">
      <w:pPr>
        <w:ind w:left="720"/>
        <w:rPr>
          <w:rFonts w:ascii="Arial" w:hAnsi="Arial" w:cs="Arial"/>
          <w:color w:val="5B9BD5" w:themeColor="accent1"/>
          <w:sz w:val="32"/>
          <w:szCs w:val="32"/>
        </w:rPr>
      </w:pPr>
      <w:r w:rsidRPr="005F510D">
        <w:rPr>
          <w:rStyle w:val="Heading4Char"/>
        </w:rPr>
        <w:t>Meets performance standards for usability and accessibility.</w:t>
      </w:r>
      <w:bookmarkEnd w:id="50"/>
      <w:bookmarkEnd w:id="51"/>
    </w:p>
    <w:p w14:paraId="3475E311" w14:textId="77777777" w:rsidR="005808B4" w:rsidRDefault="005808B4" w:rsidP="00E61D85"/>
    <w:p w14:paraId="2994E436" w14:textId="77777777" w:rsidR="006755CE" w:rsidRPr="008F6787" w:rsidRDefault="006755CE" w:rsidP="005F510D">
      <w:pPr>
        <w:pStyle w:val="Heading6"/>
        <w:ind w:left="720"/>
      </w:pPr>
      <w:r w:rsidRPr="008F6787">
        <w:t xml:space="preserve">GUIDELINE 4.1 – Conduct summative usability tests using a wide range of voters and poll workers, including those with and without disabilities.   </w:t>
      </w:r>
    </w:p>
    <w:p w14:paraId="5003A7B6" w14:textId="77777777" w:rsidR="005808B4" w:rsidRDefault="005808B4" w:rsidP="00E61D85"/>
    <w:p w14:paraId="3745BE85" w14:textId="77777777" w:rsidR="006755CE" w:rsidRDefault="006755CE" w:rsidP="005F510D">
      <w:pPr>
        <w:pStyle w:val="Heading7"/>
        <w:ind w:left="720"/>
      </w:pPr>
      <w:r w:rsidRPr="000F7D48">
        <w:t xml:space="preserve">Requirements for usability testing </w:t>
      </w:r>
    </w:p>
    <w:p w14:paraId="09AAC026" w14:textId="77777777" w:rsidR="005808B4" w:rsidRPr="005808B4" w:rsidRDefault="005808B4" w:rsidP="005808B4"/>
    <w:p w14:paraId="769A1E62" w14:textId="34082B2F" w:rsidR="006755CE" w:rsidRDefault="000A39BF" w:rsidP="005808B4">
      <w:pPr>
        <w:ind w:left="720"/>
        <w:rPr>
          <w:i/>
        </w:rPr>
      </w:pPr>
      <w:r>
        <w:rPr>
          <w:i/>
          <w:highlight w:val="yellow"/>
        </w:rPr>
        <w:t>[</w:t>
      </w:r>
      <w:r w:rsidR="006755CE" w:rsidRPr="006B6DA8">
        <w:rPr>
          <w:i/>
          <w:highlight w:val="yellow"/>
        </w:rPr>
        <w:t>Additional guidance for improving quality of vendors</w:t>
      </w:r>
      <w:r w:rsidR="006755CE">
        <w:rPr>
          <w:i/>
          <w:highlight w:val="yellow"/>
        </w:rPr>
        <w:t>’</w:t>
      </w:r>
      <w:r w:rsidR="006755CE" w:rsidRPr="006B6DA8">
        <w:rPr>
          <w:i/>
          <w:highlight w:val="yellow"/>
        </w:rPr>
        <w:t xml:space="preserve"> summative usability tests, formative testing, and guidance for election officials.  Additional ISO standards </w:t>
      </w:r>
      <w:r w:rsidR="006755CE">
        <w:rPr>
          <w:i/>
          <w:highlight w:val="yellow"/>
        </w:rPr>
        <w:t>in</w:t>
      </w:r>
      <w:r w:rsidR="006755CE" w:rsidRPr="006B6DA8">
        <w:rPr>
          <w:i/>
          <w:highlight w:val="yellow"/>
        </w:rPr>
        <w:t xml:space="preserve"> 2506n serie</w:t>
      </w:r>
      <w:r>
        <w:rPr>
          <w:i/>
          <w:highlight w:val="yellow"/>
        </w:rPr>
        <w:t>s.</w:t>
      </w:r>
      <w:r>
        <w:rPr>
          <w:rFonts w:eastAsia="Times New Roman"/>
          <w:i/>
          <w:color w:val="000000"/>
          <w:highlight w:val="yellow"/>
        </w:rPr>
        <w:t>]</w:t>
      </w:r>
    </w:p>
    <w:p w14:paraId="118C98BB" w14:textId="5BEBE3DA" w:rsidR="006755CE" w:rsidRDefault="000A39BF" w:rsidP="005F510D">
      <w:pPr>
        <w:ind w:left="720"/>
        <w:rPr>
          <w:i/>
        </w:rPr>
      </w:pPr>
      <w:r>
        <w:rPr>
          <w:i/>
          <w:highlight w:val="yellow"/>
        </w:rPr>
        <w:t>[</w:t>
      </w:r>
      <w:r w:rsidR="006755CE" w:rsidRPr="006B6DA8">
        <w:rPr>
          <w:i/>
          <w:highlight w:val="yellow"/>
        </w:rPr>
        <w:t>Could extend to testing of voter information websites by jurisdictions, such as for remote ballot marking.</w:t>
      </w:r>
      <w:r>
        <w:rPr>
          <w:rFonts w:eastAsia="Times New Roman"/>
          <w:i/>
          <w:color w:val="000000"/>
          <w:highlight w:val="yellow"/>
        </w:rPr>
        <w:t>]</w:t>
      </w:r>
    </w:p>
    <w:p w14:paraId="59CBEC9D" w14:textId="77777777" w:rsidR="005808B4" w:rsidRPr="006B6DA8" w:rsidRDefault="005808B4" w:rsidP="005F510D">
      <w:pPr>
        <w:ind w:left="720"/>
        <w:rPr>
          <w:i/>
        </w:rPr>
      </w:pPr>
    </w:p>
    <w:tbl>
      <w:tblPr>
        <w:tblW w:w="94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1440"/>
        <w:gridCol w:w="2790"/>
      </w:tblGrid>
      <w:tr w:rsidR="006755CE" w:rsidRPr="00D869F1" w14:paraId="0F62ACAE" w14:textId="77777777" w:rsidTr="005F510D">
        <w:trPr>
          <w:trHeight w:val="360"/>
        </w:trPr>
        <w:tc>
          <w:tcPr>
            <w:tcW w:w="5220" w:type="dxa"/>
            <w:shd w:val="clear" w:color="auto" w:fill="F3F3F3"/>
            <w:noWrap/>
            <w:vAlign w:val="center"/>
          </w:tcPr>
          <w:p w14:paraId="7F412317" w14:textId="77777777" w:rsidR="006755CE" w:rsidRPr="004C2077" w:rsidRDefault="006755CE" w:rsidP="00CE0B52">
            <w:pPr>
              <w:pStyle w:val="Body-TableHead0"/>
              <w:rPr>
                <w:color w:val="000000"/>
              </w:rPr>
            </w:pPr>
            <w:r w:rsidRPr="004C2077">
              <w:t>Requirement</w:t>
            </w:r>
          </w:p>
        </w:tc>
        <w:tc>
          <w:tcPr>
            <w:tcW w:w="1440" w:type="dxa"/>
            <w:shd w:val="clear" w:color="auto" w:fill="F3F3F3"/>
            <w:vAlign w:val="center"/>
          </w:tcPr>
          <w:p w14:paraId="00EC2451" w14:textId="77777777" w:rsidR="006755CE" w:rsidRPr="004C2077" w:rsidRDefault="006755CE" w:rsidP="00CE0B52">
            <w:pPr>
              <w:pStyle w:val="Body-TableHead0"/>
              <w:rPr>
                <w:rFonts w:eastAsia="Times New Roman"/>
                <w:color w:val="000000"/>
              </w:rPr>
            </w:pPr>
            <w:r w:rsidRPr="004C2077">
              <w:t>VVSG</w:t>
            </w:r>
          </w:p>
        </w:tc>
        <w:tc>
          <w:tcPr>
            <w:tcW w:w="2790" w:type="dxa"/>
            <w:shd w:val="clear" w:color="auto" w:fill="F3F3F3"/>
            <w:vAlign w:val="center"/>
          </w:tcPr>
          <w:p w14:paraId="7E39EDBF" w14:textId="77777777" w:rsidR="006755CE" w:rsidRPr="004C2077" w:rsidRDefault="006755CE" w:rsidP="00CE0B52">
            <w:pPr>
              <w:pStyle w:val="Body-TableHead0"/>
              <w:rPr>
                <w:rFonts w:eastAsia="Times New Roman"/>
                <w:color w:val="000000"/>
              </w:rPr>
            </w:pPr>
            <w:r w:rsidRPr="004C2077">
              <w:t>Accessibility Standard</w:t>
            </w:r>
          </w:p>
        </w:tc>
      </w:tr>
      <w:tr w:rsidR="006755CE" w:rsidRPr="00D869F1" w14:paraId="4C943E9B" w14:textId="77777777" w:rsidTr="005F510D">
        <w:trPr>
          <w:trHeight w:val="360"/>
        </w:trPr>
        <w:tc>
          <w:tcPr>
            <w:tcW w:w="5220" w:type="dxa"/>
            <w:shd w:val="clear" w:color="auto" w:fill="auto"/>
            <w:noWrap/>
          </w:tcPr>
          <w:p w14:paraId="57874AA1" w14:textId="77777777" w:rsidR="006755CE" w:rsidRPr="002779B8" w:rsidRDefault="006755CE" w:rsidP="00CE0B52">
            <w:pPr>
              <w:rPr>
                <w:color w:val="000000"/>
              </w:rPr>
            </w:pPr>
            <w:r>
              <w:rPr>
                <w:color w:val="000000"/>
              </w:rPr>
              <w:t>High level of usability</w:t>
            </w:r>
          </w:p>
        </w:tc>
        <w:tc>
          <w:tcPr>
            <w:tcW w:w="1440" w:type="dxa"/>
          </w:tcPr>
          <w:p w14:paraId="7C46DDE6" w14:textId="77777777" w:rsidR="006755CE" w:rsidRPr="002779B8" w:rsidRDefault="006755CE" w:rsidP="00CE0B52">
            <w:pPr>
              <w:rPr>
                <w:rFonts w:eastAsia="Times New Roman"/>
                <w:color w:val="000000"/>
              </w:rPr>
            </w:pPr>
            <w:r>
              <w:rPr>
                <w:rFonts w:eastAsia="Times New Roman"/>
                <w:color w:val="000000"/>
              </w:rPr>
              <w:t>3.2.a</w:t>
            </w:r>
          </w:p>
        </w:tc>
        <w:tc>
          <w:tcPr>
            <w:tcW w:w="2790" w:type="dxa"/>
          </w:tcPr>
          <w:p w14:paraId="45BBB179" w14:textId="77777777" w:rsidR="006755CE" w:rsidRDefault="006755CE" w:rsidP="00CE0B52">
            <w:pPr>
              <w:rPr>
                <w:rFonts w:eastAsia="Times New Roman"/>
                <w:color w:val="000000"/>
              </w:rPr>
            </w:pPr>
            <w:r>
              <w:rPr>
                <w:rFonts w:eastAsia="Times New Roman"/>
                <w:color w:val="000000"/>
              </w:rPr>
              <w:t>n/a</w:t>
            </w:r>
          </w:p>
        </w:tc>
      </w:tr>
      <w:tr w:rsidR="006755CE" w:rsidRPr="00D869F1" w14:paraId="68BE46EE" w14:textId="77777777" w:rsidTr="005F510D">
        <w:trPr>
          <w:trHeight w:val="360"/>
        </w:trPr>
        <w:tc>
          <w:tcPr>
            <w:tcW w:w="5220" w:type="dxa"/>
            <w:shd w:val="clear" w:color="auto" w:fill="auto"/>
            <w:noWrap/>
          </w:tcPr>
          <w:p w14:paraId="6E329D5E" w14:textId="77777777" w:rsidR="006755CE" w:rsidRPr="002779B8" w:rsidRDefault="006755CE" w:rsidP="00CE0B52">
            <w:pPr>
              <w:rPr>
                <w:color w:val="000000"/>
              </w:rPr>
            </w:pPr>
            <w:r>
              <w:rPr>
                <w:color w:val="000000"/>
              </w:rPr>
              <w:t>Vote effectively, efficiently, comfortably</w:t>
            </w:r>
          </w:p>
        </w:tc>
        <w:tc>
          <w:tcPr>
            <w:tcW w:w="1440" w:type="dxa"/>
          </w:tcPr>
          <w:p w14:paraId="26CC0FEB" w14:textId="77777777" w:rsidR="006755CE" w:rsidRPr="002779B8" w:rsidRDefault="006755CE" w:rsidP="00CE0B52">
            <w:pPr>
              <w:rPr>
                <w:rFonts w:eastAsia="Times New Roman"/>
                <w:color w:val="000000"/>
              </w:rPr>
            </w:pPr>
            <w:r>
              <w:rPr>
                <w:rFonts w:eastAsia="Times New Roman"/>
                <w:color w:val="000000"/>
              </w:rPr>
              <w:t>3.2.b</w:t>
            </w:r>
          </w:p>
        </w:tc>
        <w:tc>
          <w:tcPr>
            <w:tcW w:w="2790" w:type="dxa"/>
          </w:tcPr>
          <w:p w14:paraId="7D8B6C14" w14:textId="77777777" w:rsidR="006755CE" w:rsidRDefault="006755CE" w:rsidP="00CE0B52">
            <w:pPr>
              <w:rPr>
                <w:rFonts w:eastAsia="Times New Roman"/>
                <w:color w:val="000000"/>
              </w:rPr>
            </w:pPr>
            <w:r>
              <w:rPr>
                <w:rFonts w:eastAsia="Times New Roman"/>
                <w:color w:val="000000"/>
              </w:rPr>
              <w:t>n/a</w:t>
            </w:r>
          </w:p>
        </w:tc>
      </w:tr>
      <w:tr w:rsidR="006755CE" w:rsidRPr="00D869F1" w14:paraId="31D31FC9" w14:textId="77777777" w:rsidTr="005F510D">
        <w:trPr>
          <w:trHeight w:val="360"/>
        </w:trPr>
        <w:tc>
          <w:tcPr>
            <w:tcW w:w="5220" w:type="dxa"/>
            <w:shd w:val="clear" w:color="auto" w:fill="auto"/>
            <w:noWrap/>
          </w:tcPr>
          <w:p w14:paraId="66B4087A" w14:textId="77777777" w:rsidR="006755CE" w:rsidRPr="002779B8" w:rsidRDefault="006755CE" w:rsidP="00CE0B52">
            <w:pPr>
              <w:rPr>
                <w:rFonts w:eastAsia="Times New Roman"/>
              </w:rPr>
            </w:pPr>
            <w:r w:rsidRPr="002779B8">
              <w:rPr>
                <w:color w:val="000000"/>
              </w:rPr>
              <w:t>Conduct summative usability tests with individuals of the general population to test system setup, operation, and shutdown</w:t>
            </w:r>
          </w:p>
        </w:tc>
        <w:tc>
          <w:tcPr>
            <w:tcW w:w="1440" w:type="dxa"/>
          </w:tcPr>
          <w:p w14:paraId="23B61F5E" w14:textId="77777777" w:rsidR="006755CE" w:rsidRPr="002779B8" w:rsidRDefault="006755CE" w:rsidP="00CE0B52">
            <w:pPr>
              <w:rPr>
                <w:rFonts w:eastAsia="Times New Roman"/>
                <w:color w:val="000000"/>
              </w:rPr>
            </w:pPr>
            <w:r w:rsidRPr="002779B8">
              <w:rPr>
                <w:rFonts w:eastAsia="Times New Roman"/>
                <w:color w:val="000000"/>
              </w:rPr>
              <w:t>3.2.7.a.iv</w:t>
            </w:r>
          </w:p>
          <w:p w14:paraId="1CDE13F8" w14:textId="77777777" w:rsidR="006755CE" w:rsidRPr="002779B8" w:rsidRDefault="006755CE" w:rsidP="00CE0B52">
            <w:pPr>
              <w:rPr>
                <w:rFonts w:eastAsia="Times New Roman"/>
                <w:color w:val="000000"/>
              </w:rPr>
            </w:pPr>
          </w:p>
        </w:tc>
        <w:tc>
          <w:tcPr>
            <w:tcW w:w="2790" w:type="dxa"/>
          </w:tcPr>
          <w:p w14:paraId="0EB0DB20" w14:textId="77777777" w:rsidR="006755CE" w:rsidRPr="002779B8" w:rsidRDefault="006755CE" w:rsidP="00CE0B52">
            <w:pPr>
              <w:rPr>
                <w:rFonts w:eastAsia="Times New Roman"/>
                <w:color w:val="000000"/>
              </w:rPr>
            </w:pPr>
            <w:r>
              <w:rPr>
                <w:rFonts w:eastAsia="Times New Roman"/>
                <w:color w:val="000000"/>
              </w:rPr>
              <w:t>n/a</w:t>
            </w:r>
          </w:p>
        </w:tc>
      </w:tr>
      <w:tr w:rsidR="006755CE" w:rsidRPr="00812121" w14:paraId="6A0CC8FE" w14:textId="77777777" w:rsidTr="005F510D">
        <w:trPr>
          <w:trHeight w:val="360"/>
        </w:trPr>
        <w:tc>
          <w:tcPr>
            <w:tcW w:w="5220" w:type="dxa"/>
            <w:shd w:val="clear" w:color="auto" w:fill="auto"/>
            <w:noWrap/>
          </w:tcPr>
          <w:p w14:paraId="0B772E9A" w14:textId="77777777" w:rsidR="006755CE" w:rsidRPr="003F2899" w:rsidRDefault="006755CE" w:rsidP="00CE0B52">
            <w:pPr>
              <w:rPr>
                <w:rFonts w:eastAsia="Times New Roman"/>
                <w:color w:val="000000"/>
              </w:rPr>
            </w:pPr>
            <w:r w:rsidRPr="003F2899">
              <w:rPr>
                <w:color w:val="000000"/>
              </w:rPr>
              <w:t>The voting system’s setup, operation, and shutdown is relatively easy to use for poll workers to learn, understand, and perform</w:t>
            </w:r>
          </w:p>
        </w:tc>
        <w:tc>
          <w:tcPr>
            <w:tcW w:w="1440" w:type="dxa"/>
          </w:tcPr>
          <w:p w14:paraId="76436F7B" w14:textId="77777777" w:rsidR="006755CE" w:rsidRPr="003F2899" w:rsidRDefault="006755CE" w:rsidP="00CE0B52">
            <w:pPr>
              <w:rPr>
                <w:rFonts w:eastAsia="Times New Roman"/>
                <w:color w:val="000000"/>
              </w:rPr>
            </w:pPr>
            <w:r w:rsidRPr="003F2899">
              <w:rPr>
                <w:rFonts w:eastAsia="Times New Roman"/>
                <w:color w:val="000000"/>
              </w:rPr>
              <w:t>3.2.8.1.a</w:t>
            </w:r>
          </w:p>
          <w:p w14:paraId="1418C1F7" w14:textId="77777777" w:rsidR="006755CE" w:rsidRPr="003F2899" w:rsidRDefault="006755CE" w:rsidP="00CE0B52">
            <w:pPr>
              <w:rPr>
                <w:rFonts w:eastAsia="Times New Roman"/>
                <w:color w:val="000000"/>
              </w:rPr>
            </w:pPr>
          </w:p>
        </w:tc>
        <w:tc>
          <w:tcPr>
            <w:tcW w:w="2790" w:type="dxa"/>
          </w:tcPr>
          <w:p w14:paraId="14D5D303" w14:textId="77777777" w:rsidR="006755CE" w:rsidRPr="003F2899" w:rsidRDefault="006755CE" w:rsidP="00CE0B52">
            <w:pPr>
              <w:rPr>
                <w:rFonts w:eastAsia="Times New Roman"/>
                <w:color w:val="000000"/>
              </w:rPr>
            </w:pPr>
            <w:r>
              <w:rPr>
                <w:rFonts w:eastAsia="Times New Roman"/>
                <w:color w:val="000000"/>
              </w:rPr>
              <w:t>[ voting specific ]</w:t>
            </w:r>
          </w:p>
        </w:tc>
      </w:tr>
      <w:tr w:rsidR="006755CE" w:rsidRPr="00D869F1" w14:paraId="59CA27A4" w14:textId="77777777" w:rsidTr="005F510D">
        <w:trPr>
          <w:trHeight w:val="360"/>
        </w:trPr>
        <w:tc>
          <w:tcPr>
            <w:tcW w:w="5220" w:type="dxa"/>
            <w:shd w:val="clear" w:color="auto" w:fill="auto"/>
            <w:noWrap/>
          </w:tcPr>
          <w:p w14:paraId="0787AD3E" w14:textId="77777777" w:rsidR="006755CE" w:rsidRPr="002779B8" w:rsidRDefault="006755CE" w:rsidP="00CE0B52">
            <w:pPr>
              <w:rPr>
                <w:color w:val="000000"/>
              </w:rPr>
            </w:pPr>
            <w:r>
              <w:rPr>
                <w:color w:val="000000"/>
              </w:rPr>
              <w:t>Usability for poll workers</w:t>
            </w:r>
          </w:p>
        </w:tc>
        <w:tc>
          <w:tcPr>
            <w:tcW w:w="1440" w:type="dxa"/>
          </w:tcPr>
          <w:p w14:paraId="7B0DC563" w14:textId="77777777" w:rsidR="006755CE" w:rsidRPr="002779B8" w:rsidRDefault="006755CE" w:rsidP="00CE0B52">
            <w:pPr>
              <w:rPr>
                <w:rFonts w:eastAsia="Times New Roman"/>
              </w:rPr>
            </w:pPr>
            <w:r>
              <w:rPr>
                <w:rFonts w:eastAsia="Times New Roman"/>
              </w:rPr>
              <w:t>3.2.8.1.b</w:t>
            </w:r>
          </w:p>
        </w:tc>
        <w:tc>
          <w:tcPr>
            <w:tcW w:w="2790" w:type="dxa"/>
          </w:tcPr>
          <w:p w14:paraId="5A5A6B10" w14:textId="77777777" w:rsidR="006755CE" w:rsidRDefault="006755CE" w:rsidP="00CE0B52">
            <w:pPr>
              <w:rPr>
                <w:rFonts w:eastAsia="Times New Roman"/>
                <w:color w:val="000000"/>
              </w:rPr>
            </w:pPr>
            <w:r>
              <w:rPr>
                <w:rFonts w:eastAsia="Times New Roman"/>
                <w:color w:val="000000"/>
              </w:rPr>
              <w:t>[ voting specific ]</w:t>
            </w:r>
          </w:p>
        </w:tc>
      </w:tr>
      <w:tr w:rsidR="006755CE" w:rsidRPr="00D869F1" w14:paraId="186E5663" w14:textId="77777777" w:rsidTr="005F510D">
        <w:trPr>
          <w:trHeight w:val="360"/>
        </w:trPr>
        <w:tc>
          <w:tcPr>
            <w:tcW w:w="5220" w:type="dxa"/>
            <w:shd w:val="clear" w:color="auto" w:fill="auto"/>
            <w:noWrap/>
          </w:tcPr>
          <w:p w14:paraId="3B5FAED2" w14:textId="77777777" w:rsidR="006755CE" w:rsidRPr="002779B8" w:rsidRDefault="006755CE" w:rsidP="00CE0B52">
            <w:pPr>
              <w:rPr>
                <w:rFonts w:eastAsia="Times New Roman"/>
              </w:rPr>
            </w:pPr>
            <w:r w:rsidRPr="002779B8">
              <w:rPr>
                <w:color w:val="000000"/>
              </w:rPr>
              <w:lastRenderedPageBreak/>
              <w:t>Submit usability report of machine for general population.</w:t>
            </w:r>
          </w:p>
        </w:tc>
        <w:tc>
          <w:tcPr>
            <w:tcW w:w="1440" w:type="dxa"/>
          </w:tcPr>
          <w:p w14:paraId="60C28BDF" w14:textId="77777777" w:rsidR="006755CE" w:rsidRPr="002779B8" w:rsidRDefault="006755CE" w:rsidP="00CE0B52">
            <w:pPr>
              <w:rPr>
                <w:rFonts w:eastAsia="Times New Roman"/>
                <w:color w:val="000000"/>
              </w:rPr>
            </w:pPr>
            <w:r w:rsidRPr="002779B8">
              <w:rPr>
                <w:rFonts w:eastAsia="Times New Roman"/>
              </w:rPr>
              <w:t>3.3.10.a</w:t>
            </w:r>
          </w:p>
        </w:tc>
        <w:tc>
          <w:tcPr>
            <w:tcW w:w="2790" w:type="dxa"/>
          </w:tcPr>
          <w:p w14:paraId="227CE532" w14:textId="77777777" w:rsidR="006755CE" w:rsidRDefault="006755CE" w:rsidP="00CE0B52">
            <w:pPr>
              <w:rPr>
                <w:rFonts w:eastAsia="Times New Roman"/>
                <w:color w:val="000000"/>
              </w:rPr>
            </w:pPr>
            <w:r>
              <w:rPr>
                <w:rFonts w:eastAsia="Times New Roman"/>
                <w:color w:val="000000"/>
              </w:rPr>
              <w:t>n/a</w:t>
            </w:r>
          </w:p>
          <w:p w14:paraId="2C717A52" w14:textId="77777777" w:rsidR="006755CE" w:rsidRPr="002779B8" w:rsidRDefault="006755CE" w:rsidP="00CE0B52">
            <w:pPr>
              <w:rPr>
                <w:rFonts w:eastAsia="Times New Roman"/>
                <w:color w:val="000000"/>
              </w:rPr>
            </w:pPr>
          </w:p>
        </w:tc>
      </w:tr>
      <w:tr w:rsidR="006755CE" w:rsidRPr="00D869F1" w14:paraId="7FDC1B11" w14:textId="77777777" w:rsidTr="005F510D">
        <w:trPr>
          <w:trHeight w:val="360"/>
        </w:trPr>
        <w:tc>
          <w:tcPr>
            <w:tcW w:w="5220" w:type="dxa"/>
            <w:shd w:val="clear" w:color="auto" w:fill="auto"/>
            <w:noWrap/>
          </w:tcPr>
          <w:p w14:paraId="5BF4C916" w14:textId="77777777" w:rsidR="006755CE" w:rsidRPr="002779B8" w:rsidRDefault="006755CE" w:rsidP="00CE0B52">
            <w:pPr>
              <w:rPr>
                <w:rFonts w:eastAsia="Times New Roman"/>
              </w:rPr>
            </w:pPr>
            <w:r w:rsidRPr="002779B8">
              <w:rPr>
                <w:color w:val="000000"/>
              </w:rPr>
              <w:t>Conduct summative usability tests for all languages.</w:t>
            </w:r>
          </w:p>
        </w:tc>
        <w:tc>
          <w:tcPr>
            <w:tcW w:w="1440" w:type="dxa"/>
          </w:tcPr>
          <w:p w14:paraId="58D348E0" w14:textId="77777777" w:rsidR="006755CE" w:rsidRPr="002779B8" w:rsidRDefault="006755CE" w:rsidP="00CE0B52">
            <w:pPr>
              <w:rPr>
                <w:rFonts w:eastAsia="Times New Roman"/>
                <w:color w:val="000000"/>
              </w:rPr>
            </w:pPr>
            <w:r w:rsidRPr="002779B8">
              <w:rPr>
                <w:rFonts w:eastAsia="Times New Roman"/>
                <w:color w:val="000000"/>
              </w:rPr>
              <w:t>3.2.7.a.iv</w:t>
            </w:r>
          </w:p>
          <w:p w14:paraId="3C9FAB31" w14:textId="77777777" w:rsidR="006755CE" w:rsidRPr="002779B8" w:rsidRDefault="006755CE" w:rsidP="00CE0B52">
            <w:pPr>
              <w:rPr>
                <w:rFonts w:eastAsia="Times New Roman"/>
                <w:color w:val="000000"/>
              </w:rPr>
            </w:pPr>
          </w:p>
        </w:tc>
        <w:tc>
          <w:tcPr>
            <w:tcW w:w="2790" w:type="dxa"/>
          </w:tcPr>
          <w:p w14:paraId="54774D44" w14:textId="77777777" w:rsidR="006755CE" w:rsidRPr="002779B8" w:rsidRDefault="006755CE" w:rsidP="00CE0B52">
            <w:pPr>
              <w:rPr>
                <w:rFonts w:eastAsia="Times New Roman"/>
                <w:color w:val="000000"/>
              </w:rPr>
            </w:pPr>
            <w:r>
              <w:rPr>
                <w:rFonts w:eastAsia="Times New Roman"/>
                <w:color w:val="000000"/>
              </w:rPr>
              <w:t>[ voting specific ]</w:t>
            </w:r>
          </w:p>
        </w:tc>
      </w:tr>
      <w:tr w:rsidR="006755CE" w:rsidRPr="00D869F1" w14:paraId="7DDB0151" w14:textId="77777777" w:rsidTr="005F510D">
        <w:trPr>
          <w:trHeight w:val="360"/>
        </w:trPr>
        <w:tc>
          <w:tcPr>
            <w:tcW w:w="5220" w:type="dxa"/>
            <w:shd w:val="clear" w:color="auto" w:fill="auto"/>
            <w:noWrap/>
          </w:tcPr>
          <w:p w14:paraId="3A07548F" w14:textId="77777777" w:rsidR="006755CE" w:rsidRPr="002779B8" w:rsidRDefault="006755CE" w:rsidP="00CE0B52">
            <w:pPr>
              <w:rPr>
                <w:rFonts w:eastAsia="Times New Roman"/>
              </w:rPr>
            </w:pPr>
            <w:r w:rsidRPr="002779B8">
              <w:rPr>
                <w:color w:val="000000"/>
              </w:rPr>
              <w:t>Conduct summative usability tests with blind users.</w:t>
            </w:r>
          </w:p>
        </w:tc>
        <w:tc>
          <w:tcPr>
            <w:tcW w:w="1440" w:type="dxa"/>
          </w:tcPr>
          <w:p w14:paraId="4643D5AE" w14:textId="77777777" w:rsidR="006755CE" w:rsidRPr="002779B8" w:rsidRDefault="006755CE" w:rsidP="00CE0B52">
            <w:pPr>
              <w:rPr>
                <w:rFonts w:eastAsia="Times New Roman"/>
                <w:color w:val="000000"/>
              </w:rPr>
            </w:pPr>
            <w:r w:rsidRPr="002779B8">
              <w:rPr>
                <w:rFonts w:eastAsia="Times New Roman"/>
                <w:color w:val="000000"/>
              </w:rPr>
              <w:t>3.3.3.a</w:t>
            </w:r>
          </w:p>
          <w:p w14:paraId="336944FC" w14:textId="77777777" w:rsidR="006755CE" w:rsidRPr="002779B8" w:rsidRDefault="006755CE" w:rsidP="00CE0B52">
            <w:pPr>
              <w:rPr>
                <w:rFonts w:eastAsia="Times New Roman"/>
                <w:color w:val="000000"/>
              </w:rPr>
            </w:pPr>
          </w:p>
        </w:tc>
        <w:tc>
          <w:tcPr>
            <w:tcW w:w="2790" w:type="dxa"/>
          </w:tcPr>
          <w:p w14:paraId="68884A0A" w14:textId="77777777" w:rsidR="006755CE" w:rsidRDefault="006755CE" w:rsidP="00CE0B52">
            <w:pPr>
              <w:rPr>
                <w:rFonts w:eastAsia="Times New Roman"/>
                <w:color w:val="000000"/>
              </w:rPr>
            </w:pPr>
            <w:r>
              <w:rPr>
                <w:rFonts w:eastAsia="Times New Roman"/>
                <w:color w:val="000000"/>
              </w:rPr>
              <w:t>n/a</w:t>
            </w:r>
          </w:p>
          <w:p w14:paraId="4F8D614F" w14:textId="77777777" w:rsidR="006755CE" w:rsidRPr="002779B8" w:rsidRDefault="006755CE" w:rsidP="00CE0B52">
            <w:pPr>
              <w:rPr>
                <w:rFonts w:eastAsia="Times New Roman"/>
                <w:color w:val="000000"/>
              </w:rPr>
            </w:pPr>
            <w:r>
              <w:rPr>
                <w:rFonts w:eastAsia="Times New Roman"/>
                <w:color w:val="000000"/>
              </w:rPr>
              <w:t>Related to 508: 1194.31</w:t>
            </w:r>
          </w:p>
        </w:tc>
      </w:tr>
      <w:tr w:rsidR="006755CE" w:rsidRPr="00D869F1" w14:paraId="555A9549" w14:textId="77777777" w:rsidTr="005F510D">
        <w:trPr>
          <w:trHeight w:val="360"/>
        </w:trPr>
        <w:tc>
          <w:tcPr>
            <w:tcW w:w="5220" w:type="dxa"/>
            <w:shd w:val="clear" w:color="auto" w:fill="auto"/>
            <w:noWrap/>
          </w:tcPr>
          <w:p w14:paraId="55CE76A9" w14:textId="77777777" w:rsidR="006755CE" w:rsidRPr="002779B8" w:rsidRDefault="006755CE" w:rsidP="00CE0B52">
            <w:pPr>
              <w:rPr>
                <w:color w:val="000000"/>
              </w:rPr>
            </w:pPr>
            <w:r w:rsidRPr="002779B8">
              <w:rPr>
                <w:rFonts w:eastAsia="Times New Roman"/>
              </w:rPr>
              <w:t>Submit usability report of Acc-VS tested with low vision voters</w:t>
            </w:r>
          </w:p>
        </w:tc>
        <w:tc>
          <w:tcPr>
            <w:tcW w:w="1440" w:type="dxa"/>
          </w:tcPr>
          <w:p w14:paraId="6CAB2382" w14:textId="77777777" w:rsidR="006755CE" w:rsidRPr="002779B8" w:rsidRDefault="006755CE" w:rsidP="00CE0B52">
            <w:pPr>
              <w:rPr>
                <w:rFonts w:eastAsia="Times New Roman"/>
                <w:color w:val="000000"/>
              </w:rPr>
            </w:pPr>
            <w:r w:rsidRPr="002779B8">
              <w:rPr>
                <w:rFonts w:eastAsia="Times New Roman"/>
              </w:rPr>
              <w:t>3.3.10.b</w:t>
            </w:r>
          </w:p>
        </w:tc>
        <w:tc>
          <w:tcPr>
            <w:tcW w:w="2790" w:type="dxa"/>
          </w:tcPr>
          <w:p w14:paraId="7C7E2490" w14:textId="77777777" w:rsidR="006755CE" w:rsidRDefault="006755CE" w:rsidP="00CE0B52">
            <w:pPr>
              <w:rPr>
                <w:rFonts w:eastAsia="Times New Roman"/>
                <w:color w:val="000000"/>
              </w:rPr>
            </w:pPr>
            <w:r>
              <w:rPr>
                <w:rFonts w:eastAsia="Times New Roman"/>
                <w:color w:val="000000"/>
              </w:rPr>
              <w:t>n/a</w:t>
            </w:r>
          </w:p>
          <w:p w14:paraId="0E4DAFB6" w14:textId="77777777" w:rsidR="006755CE" w:rsidRPr="002779B8" w:rsidRDefault="006755CE" w:rsidP="00CE0B52">
            <w:pPr>
              <w:rPr>
                <w:rFonts w:eastAsia="Times New Roman"/>
                <w:color w:val="000000"/>
              </w:rPr>
            </w:pPr>
            <w:r>
              <w:rPr>
                <w:rFonts w:eastAsia="Times New Roman"/>
                <w:color w:val="000000"/>
              </w:rPr>
              <w:t>Related to 508: 1194.31</w:t>
            </w:r>
          </w:p>
        </w:tc>
      </w:tr>
      <w:tr w:rsidR="006755CE" w:rsidRPr="00D869F1" w14:paraId="57160EDF" w14:textId="77777777" w:rsidTr="005F510D">
        <w:trPr>
          <w:trHeight w:val="360"/>
        </w:trPr>
        <w:tc>
          <w:tcPr>
            <w:tcW w:w="5220" w:type="dxa"/>
            <w:shd w:val="clear" w:color="auto" w:fill="auto"/>
            <w:noWrap/>
          </w:tcPr>
          <w:p w14:paraId="0F1DE5E4" w14:textId="77777777" w:rsidR="006755CE" w:rsidRPr="002779B8" w:rsidRDefault="006755CE" w:rsidP="00CE0B52">
            <w:pPr>
              <w:rPr>
                <w:color w:val="000000"/>
              </w:rPr>
            </w:pPr>
            <w:r w:rsidRPr="002779B8">
              <w:rPr>
                <w:rFonts w:eastAsia="Times New Roman"/>
              </w:rPr>
              <w:t>Submit usability report of Acc-VS tested with low dexterity voters</w:t>
            </w:r>
          </w:p>
        </w:tc>
        <w:tc>
          <w:tcPr>
            <w:tcW w:w="1440" w:type="dxa"/>
          </w:tcPr>
          <w:p w14:paraId="0909238A" w14:textId="77777777" w:rsidR="006755CE" w:rsidRPr="002779B8" w:rsidRDefault="006755CE" w:rsidP="00CE0B52">
            <w:pPr>
              <w:rPr>
                <w:rFonts w:eastAsia="Times New Roman"/>
                <w:color w:val="000000"/>
              </w:rPr>
            </w:pPr>
            <w:r w:rsidRPr="002779B8">
              <w:rPr>
                <w:rFonts w:eastAsia="Times New Roman"/>
              </w:rPr>
              <w:t>3.3.10.c</w:t>
            </w:r>
          </w:p>
        </w:tc>
        <w:tc>
          <w:tcPr>
            <w:tcW w:w="2790" w:type="dxa"/>
          </w:tcPr>
          <w:p w14:paraId="3EA51217" w14:textId="77777777" w:rsidR="006755CE" w:rsidRDefault="006755CE" w:rsidP="00CE0B52">
            <w:pPr>
              <w:rPr>
                <w:rFonts w:eastAsia="Times New Roman"/>
                <w:color w:val="000000"/>
              </w:rPr>
            </w:pPr>
            <w:r>
              <w:rPr>
                <w:rFonts w:eastAsia="Times New Roman"/>
                <w:color w:val="000000"/>
              </w:rPr>
              <w:t>n/a</w:t>
            </w:r>
          </w:p>
          <w:p w14:paraId="5DB3D598" w14:textId="77777777" w:rsidR="006755CE" w:rsidRPr="002779B8" w:rsidRDefault="006755CE" w:rsidP="00CE0B52">
            <w:pPr>
              <w:rPr>
                <w:rFonts w:eastAsia="Times New Roman"/>
                <w:color w:val="000000"/>
              </w:rPr>
            </w:pPr>
            <w:r>
              <w:rPr>
                <w:rFonts w:eastAsia="Times New Roman"/>
                <w:color w:val="000000"/>
              </w:rPr>
              <w:t>Related to 508: 1194.31</w:t>
            </w:r>
          </w:p>
        </w:tc>
      </w:tr>
    </w:tbl>
    <w:p w14:paraId="04455503" w14:textId="77777777" w:rsidR="008F6787" w:rsidRDefault="008F6787" w:rsidP="008F6787">
      <w:pPr>
        <w:rPr>
          <w:rFonts w:ascii="Arial" w:hAnsi="Arial" w:cs="Arial"/>
          <w:b/>
          <w:color w:val="5B9BD5" w:themeColor="accent1"/>
          <w:sz w:val="32"/>
          <w:szCs w:val="32"/>
        </w:rPr>
      </w:pPr>
      <w:bookmarkStart w:id="52" w:name="_Toc300842195"/>
      <w:bookmarkStart w:id="53" w:name="_Toc300984311"/>
    </w:p>
    <w:p w14:paraId="72DAF8F4" w14:textId="5B1B7AF9" w:rsidR="00E61D85" w:rsidRDefault="000370F4" w:rsidP="00E61D85">
      <w:pPr>
        <w:pStyle w:val="Heading3"/>
        <w:ind w:left="720"/>
        <w:rPr>
          <w:rFonts w:ascii="Arial" w:hAnsi="Arial" w:cs="Arial"/>
          <w:color w:val="5B9BD5" w:themeColor="accent1"/>
          <w:sz w:val="32"/>
          <w:szCs w:val="32"/>
        </w:rPr>
      </w:pPr>
      <w:bookmarkStart w:id="54" w:name="_Toc459299097"/>
      <w:r w:rsidRPr="00E61D85">
        <w:t>PRINCIPLE 5: MEETS WEB ACCESS</w:t>
      </w:r>
      <w:r w:rsidR="009C513B">
        <w:t>I</w:t>
      </w:r>
      <w:r w:rsidRPr="00E61D85">
        <w:t>B</w:t>
      </w:r>
      <w:r w:rsidR="006755CE" w:rsidRPr="00E61D85">
        <w:t>ILITY STANDARDS</w:t>
      </w:r>
      <w:bookmarkEnd w:id="54"/>
    </w:p>
    <w:p w14:paraId="558D9091" w14:textId="77777777" w:rsidR="006755CE" w:rsidRPr="008F6787" w:rsidRDefault="006755CE" w:rsidP="009B6384">
      <w:pPr>
        <w:ind w:left="720"/>
        <w:rPr>
          <w:rFonts w:ascii="Arial" w:hAnsi="Arial" w:cs="Arial"/>
          <w:color w:val="5B9BD5" w:themeColor="accent1"/>
          <w:sz w:val="32"/>
          <w:szCs w:val="32"/>
        </w:rPr>
      </w:pPr>
      <w:r w:rsidRPr="009B6384">
        <w:rPr>
          <w:rStyle w:val="Heading4Char"/>
        </w:rPr>
        <w:t xml:space="preserve">Browser-based systems meet web accessibility </w:t>
      </w:r>
      <w:r w:rsidRPr="009B6384">
        <w:rPr>
          <w:rStyle w:val="Heading4Char"/>
        </w:rPr>
        <w:br/>
        <w:t>standards in addition to voting standards.</w:t>
      </w:r>
      <w:bookmarkEnd w:id="52"/>
      <w:bookmarkEnd w:id="53"/>
    </w:p>
    <w:p w14:paraId="32EFE21E" w14:textId="77777777" w:rsidR="005808B4" w:rsidRDefault="005808B4" w:rsidP="00E61D85"/>
    <w:p w14:paraId="37C271C4" w14:textId="77777777" w:rsidR="006755CE" w:rsidRDefault="006755CE" w:rsidP="009B6384">
      <w:pPr>
        <w:pStyle w:val="Heading6"/>
        <w:ind w:left="720"/>
      </w:pPr>
      <w:r w:rsidRPr="008F6787">
        <w:t>GUIDELINE 5.1: When a voting system uses standard web software platforms (HTML or native apps), the voting system meets all requirements in WCAG 2.0 Level AA in addition to those in the VVSG.</w:t>
      </w:r>
    </w:p>
    <w:p w14:paraId="39933004" w14:textId="77777777" w:rsidR="009B6384" w:rsidRPr="009B6384" w:rsidRDefault="009B6384" w:rsidP="009B6384">
      <w:pPr>
        <w:ind w:left="720"/>
      </w:pPr>
    </w:p>
    <w:p w14:paraId="5EA5CBB0" w14:textId="26B81F63" w:rsidR="006755CE" w:rsidRPr="006B6DA8" w:rsidRDefault="00137D80" w:rsidP="009B6384">
      <w:pPr>
        <w:ind w:left="720"/>
        <w:rPr>
          <w:i/>
        </w:rPr>
      </w:pPr>
      <w:r>
        <w:rPr>
          <w:i/>
          <w:highlight w:val="yellow"/>
        </w:rPr>
        <w:t>[</w:t>
      </w:r>
      <w:r w:rsidR="006755CE" w:rsidRPr="006B6DA8">
        <w:rPr>
          <w:i/>
          <w:highlight w:val="yellow"/>
        </w:rPr>
        <w:t>Reference to other accessibility standards is a new approach. Investigate how to best integrate this into th</w:t>
      </w:r>
      <w:r w:rsidR="006755CE">
        <w:rPr>
          <w:i/>
          <w:highlight w:val="yellow"/>
        </w:rPr>
        <w:t>e VVSG.   Can potentially simplify/clarify</w:t>
      </w:r>
      <w:r w:rsidR="006755CE" w:rsidRPr="006B6DA8">
        <w:rPr>
          <w:i/>
          <w:highlight w:val="yellow"/>
        </w:rPr>
        <w:t xml:space="preserve"> the accessibility requirements.</w:t>
      </w:r>
      <w:r>
        <w:rPr>
          <w:rFonts w:eastAsia="Times New Roman"/>
          <w:i/>
          <w:color w:val="000000"/>
          <w:highlight w:val="yellow"/>
        </w:rPr>
        <w:t>]</w:t>
      </w:r>
    </w:p>
    <w:p w14:paraId="19840EA9" w14:textId="77777777" w:rsidR="005C395F" w:rsidRDefault="005C395F">
      <w:pPr>
        <w:rPr>
          <w:rFonts w:ascii="Helvetica Neue" w:eastAsiaTheme="majorEastAsia" w:hAnsi="Helvetica Neue" w:cstheme="majorBidi"/>
          <w:b/>
          <w:bCs/>
          <w:color w:val="43A0B2"/>
          <w:sz w:val="30"/>
          <w:szCs w:val="30"/>
          <w:lang w:eastAsia="ja-JP"/>
        </w:rPr>
      </w:pPr>
      <w:bookmarkStart w:id="55" w:name="_Toc457575530"/>
      <w:r>
        <w:br w:type="page"/>
      </w:r>
    </w:p>
    <w:p w14:paraId="7A331633" w14:textId="77777777" w:rsidR="009B6384" w:rsidRDefault="00673517" w:rsidP="009B6384">
      <w:pPr>
        <w:pStyle w:val="Heading2"/>
      </w:pPr>
      <w:bookmarkStart w:id="56" w:name="_Toc459299098"/>
      <w:r>
        <w:lastRenderedPageBreak/>
        <w:t xml:space="preserve">4. </w:t>
      </w:r>
      <w:r w:rsidR="006755CE" w:rsidRPr="007D76F5">
        <w:t>Structure of the Standard</w:t>
      </w:r>
      <w:bookmarkEnd w:id="55"/>
      <w:bookmarkEnd w:id="56"/>
    </w:p>
    <w:p w14:paraId="14E79432" w14:textId="77777777" w:rsidR="009B6384" w:rsidRDefault="009B6384" w:rsidP="009B6384">
      <w:pPr>
        <w:pStyle w:val="NoSpacing"/>
      </w:pPr>
    </w:p>
    <w:p w14:paraId="132D0AC6" w14:textId="77777777" w:rsidR="009B6384" w:rsidRDefault="009B6384" w:rsidP="009B6384">
      <w:pPr>
        <w:pStyle w:val="Heading3"/>
      </w:pPr>
      <w:bookmarkStart w:id="57" w:name="_Toc459299099"/>
      <w:r>
        <w:t>Proposed Format</w:t>
      </w:r>
      <w:bookmarkEnd w:id="57"/>
    </w:p>
    <w:p w14:paraId="420301C8" w14:textId="77777777" w:rsidR="009B6384" w:rsidRPr="009B6384" w:rsidRDefault="009B6384" w:rsidP="009B6384">
      <w:pPr>
        <w:pStyle w:val="NoSpacing"/>
      </w:pPr>
    </w:p>
    <w:p w14:paraId="086823CF" w14:textId="77777777" w:rsidR="006755CE" w:rsidRDefault="006755CE" w:rsidP="002D4F2B">
      <w:pPr>
        <w:jc w:val="center"/>
      </w:pPr>
      <w:r w:rsidRPr="002E67ED">
        <w:rPr>
          <w:noProof/>
        </w:rPr>
        <w:drawing>
          <wp:inline distT="0" distB="0" distL="0" distR="0" wp14:anchorId="68A5FD44" wp14:editId="42F20274">
            <wp:extent cx="4518337" cy="4397071"/>
            <wp:effectExtent l="0" t="0" r="0" b="0"/>
            <wp:docPr id="4" name="Picture 3" descr="Proposed Format Image. &#10;&#10;Shows thumbnail shapshots of chapter, Principles, Guidelines, Requirements, and Assertions to show their structure." title="Proposed Forma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avigation.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518337" cy="4397071"/>
                    </a:xfrm>
                    <a:prstGeom prst="rect">
                      <a:avLst/>
                    </a:prstGeom>
                  </pic:spPr>
                </pic:pic>
              </a:graphicData>
            </a:graphic>
          </wp:inline>
        </w:drawing>
      </w:r>
    </w:p>
    <w:p w14:paraId="1E3280FC" w14:textId="77777777" w:rsidR="009B6384" w:rsidRDefault="009B6384" w:rsidP="009B6384">
      <w:pPr>
        <w:pStyle w:val="Heading3"/>
      </w:pPr>
      <w:bookmarkStart w:id="58" w:name="_Toc459299100"/>
      <w:r>
        <w:t>Clear Sections of Information</w:t>
      </w:r>
      <w:bookmarkEnd w:id="58"/>
    </w:p>
    <w:p w14:paraId="128B13A6" w14:textId="77777777" w:rsidR="006755CE" w:rsidRDefault="006755CE" w:rsidP="009B6384">
      <w:pPr>
        <w:ind w:left="720"/>
      </w:pPr>
      <w:r w:rsidRPr="00132A35">
        <w:rPr>
          <w:noProof/>
        </w:rPr>
        <mc:AlternateContent>
          <mc:Choice Requires="wpg">
            <w:drawing>
              <wp:anchor distT="0" distB="0" distL="114300" distR="114300" simplePos="0" relativeHeight="251659264" behindDoc="0" locked="0" layoutInCell="1" allowOverlap="1" wp14:anchorId="5954F36E" wp14:editId="2B0BB441">
                <wp:simplePos x="0" y="0"/>
                <wp:positionH relativeFrom="column">
                  <wp:posOffset>0</wp:posOffset>
                </wp:positionH>
                <wp:positionV relativeFrom="paragraph">
                  <wp:posOffset>130175</wp:posOffset>
                </wp:positionV>
                <wp:extent cx="6499860" cy="2438400"/>
                <wp:effectExtent l="0" t="0" r="0" b="0"/>
                <wp:wrapNone/>
                <wp:docPr id="14" name="Group 1" descr="Clear Sections of Information Diagram.&#10;&#10;Shows Chapter, Principles, Guidelines, Requirements, and Test Assertions in Context." title="Clear Sections of Information Diagram"/>
                <wp:cNvGraphicFramePr/>
                <a:graphic xmlns:a="http://schemas.openxmlformats.org/drawingml/2006/main">
                  <a:graphicData uri="http://schemas.microsoft.com/office/word/2010/wordprocessingGroup">
                    <wpg:wgp>
                      <wpg:cNvGrpSpPr/>
                      <wpg:grpSpPr>
                        <a:xfrm>
                          <a:off x="0" y="0"/>
                          <a:ext cx="6499860" cy="2438400"/>
                          <a:chOff x="0" y="0"/>
                          <a:chExt cx="8434046" cy="2663268"/>
                        </a:xfrm>
                      </wpg:grpSpPr>
                      <pic:pic xmlns:pic="http://schemas.openxmlformats.org/drawingml/2006/picture">
                        <pic:nvPicPr>
                          <pic:cNvPr id="15" name="Picture 15" descr="Slice 8.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787182" y="0"/>
                            <a:ext cx="1646864" cy="1926332"/>
                          </a:xfrm>
                          <a:prstGeom prst="rect">
                            <a:avLst/>
                          </a:prstGeom>
                        </pic:spPr>
                      </pic:pic>
                      <pic:pic xmlns:pic="http://schemas.openxmlformats.org/drawingml/2006/picture">
                        <pic:nvPicPr>
                          <pic:cNvPr id="16" name="Picture 16" descr="Slice 2.p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46864" cy="1926332"/>
                          </a:xfrm>
                          <a:prstGeom prst="rect">
                            <a:avLst/>
                          </a:prstGeom>
                        </pic:spPr>
                      </pic:pic>
                      <pic:pic xmlns:pic="http://schemas.openxmlformats.org/drawingml/2006/picture">
                        <pic:nvPicPr>
                          <pic:cNvPr id="17" name="Picture 17" descr="Slice 3.p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10735" y="643996"/>
                            <a:ext cx="1646864" cy="1926332"/>
                          </a:xfrm>
                          <a:prstGeom prst="rect">
                            <a:avLst/>
                          </a:prstGeom>
                        </pic:spPr>
                      </pic:pic>
                      <pic:pic xmlns:pic="http://schemas.openxmlformats.org/drawingml/2006/picture">
                        <pic:nvPicPr>
                          <pic:cNvPr id="18" name="Picture 18" descr="Slice 4.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378494" y="0"/>
                            <a:ext cx="1646864" cy="1926332"/>
                          </a:xfrm>
                          <a:prstGeom prst="rect">
                            <a:avLst/>
                          </a:prstGeom>
                        </pic:spPr>
                      </pic:pic>
                      <pic:pic xmlns:pic="http://schemas.openxmlformats.org/drawingml/2006/picture">
                        <pic:nvPicPr>
                          <pic:cNvPr id="19" name="Picture 19" descr="Slice 5.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56704" y="479239"/>
                            <a:ext cx="1646864" cy="1926332"/>
                          </a:xfrm>
                          <a:prstGeom prst="rect">
                            <a:avLst/>
                          </a:prstGeom>
                        </pic:spPr>
                      </pic:pic>
                      <pic:pic xmlns:pic="http://schemas.openxmlformats.org/drawingml/2006/picture">
                        <pic:nvPicPr>
                          <pic:cNvPr id="20" name="Picture 20" descr="Slice 6.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535576" y="0"/>
                            <a:ext cx="1646864" cy="1926332"/>
                          </a:xfrm>
                          <a:prstGeom prst="rect">
                            <a:avLst/>
                          </a:prstGeom>
                        </pic:spPr>
                      </pic:pic>
                      <pic:pic xmlns:pic="http://schemas.openxmlformats.org/drawingml/2006/picture">
                        <pic:nvPicPr>
                          <pic:cNvPr id="21" name="Picture 21" descr="Slice 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760422" y="324343"/>
                            <a:ext cx="1646864" cy="1926332"/>
                          </a:xfrm>
                          <a:prstGeom prst="rect">
                            <a:avLst/>
                          </a:prstGeom>
                        </pic:spPr>
                      </pic:pic>
                      <pic:pic xmlns:pic="http://schemas.openxmlformats.org/drawingml/2006/picture">
                        <pic:nvPicPr>
                          <pic:cNvPr id="22" name="Picture 22" descr="Slice 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036726" y="736936"/>
                            <a:ext cx="1646864" cy="19263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338E74" id="Group 1" o:spid="_x0000_s1026" alt="Title: Clear Sections of Information Diagram - Description: Clear Sections of Information Diagram.&#10;&#10;Shows Chapter, Principles, Guidelines, Requirements, and Test Assertions in Context." style="position:absolute;margin-left:0;margin-top:10.25pt;width:511.8pt;height:192pt;z-index:251659264;mso-width-relative:margin;mso-height-relative:margin" coordsize="84340,26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Slice 8.png" style="position:absolute;left:67871;width:16469;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">
                  <v:imagedata r:id="rId31" o:title="Slice 8"/>
                  <v:path arrowok="t"/>
                </v:shape>
                <v:shape id="Picture 16" o:spid="_x0000_s1028" type="#_x0000_t75" alt="Slice 2.png" style="position:absolute;width:16468;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">
                  <v:imagedata r:id="rId32" o:title="Slice 2"/>
                  <v:path arrowok="t"/>
                </v:shape>
                <v:shape id="Picture 17" o:spid="_x0000_s1029" type="#_x0000_t75" alt="Slice 3.png" style="position:absolute;left:4107;top:6439;width:16468;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">
                  <v:imagedata r:id="rId33" o:title="Slice 3"/>
                  <v:path arrowok="t"/>
                </v:shape>
                <v:shape id="Picture 18" o:spid="_x0000_s1030" type="#_x0000_t75" alt="Slice 4.png" style="position:absolute;left:23784;width:16469;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">
                  <v:imagedata r:id="rId34" o:title="Slice 4"/>
                  <v:path arrowok="t"/>
                </v:shape>
                <v:shape id="Picture 19" o:spid="_x0000_s1031" type="#_x0000_t75" alt="Slice 5.png" style="position:absolute;left:26567;top:4792;width:16468;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">
                  <v:imagedata r:id="rId35" o:title="Slice 5"/>
                  <v:path arrowok="t"/>
                </v:shape>
                <v:shape id="Picture 20" o:spid="_x0000_s1032" type="#_x0000_t75" alt="Slice 6.png" style="position:absolute;left:45355;width:16469;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">
                  <v:imagedata r:id="rId36" o:title="Slice 6"/>
                  <v:path arrowok="t"/>
                </v:shape>
                <v:shape id="Picture 21" o:spid="_x0000_s1033" type="#_x0000_t75" alt="Slice 7.png" style="position:absolute;left:47604;top:3243;width:16468;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">
                  <v:imagedata r:id="rId37" o:title="Slice 7"/>
                  <v:path arrowok="t"/>
                </v:shape>
                <v:shape id="Picture 22" o:spid="_x0000_s1034" type="#_x0000_t75" alt="Slice 7.png" style="position:absolute;left:50367;top:7369;width:16468;height:1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">
                  <v:imagedata r:id="rId37" o:title="Slice 7"/>
                  <v:path arrowok="t"/>
                </v:shape>
              </v:group>
            </w:pict>
          </mc:Fallback>
        </mc:AlternateContent>
      </w:r>
    </w:p>
    <w:p w14:paraId="7C7D8172" w14:textId="77777777" w:rsidR="006755CE" w:rsidRDefault="006755CE" w:rsidP="006755CE"/>
    <w:p w14:paraId="75DBF0D1" w14:textId="77777777" w:rsidR="006755CE" w:rsidRDefault="006755CE" w:rsidP="006755CE"/>
    <w:p w14:paraId="11B26C41" w14:textId="77777777" w:rsidR="006755CE" w:rsidRDefault="006755CE" w:rsidP="006755CE"/>
    <w:p w14:paraId="04EFA381" w14:textId="77777777" w:rsidR="006755CE" w:rsidRDefault="006755CE" w:rsidP="006755CE"/>
    <w:p w14:paraId="78602D94" w14:textId="77777777" w:rsidR="006755CE" w:rsidRDefault="006755CE" w:rsidP="006755CE"/>
    <w:p w14:paraId="1CC17CEE" w14:textId="77777777" w:rsidR="006755CE" w:rsidRDefault="006755CE" w:rsidP="006755CE"/>
    <w:p w14:paraId="45E27B2C" w14:textId="77777777" w:rsidR="006755CE" w:rsidRDefault="006755CE" w:rsidP="006755CE"/>
    <w:p w14:paraId="1C9C101E" w14:textId="77777777" w:rsidR="006755CE" w:rsidRDefault="006755CE" w:rsidP="006755CE"/>
    <w:p w14:paraId="53570435" w14:textId="77777777" w:rsidR="006755CE" w:rsidRPr="009B6384" w:rsidRDefault="006755CE" w:rsidP="00BF4B8E">
      <w:pPr>
        <w:pStyle w:val="Accessibility"/>
        <w:rPr>
          <w:rFonts w:asciiTheme="minorHAnsi" w:hAnsiTheme="minorHAnsi"/>
        </w:rPr>
      </w:pPr>
      <w:r w:rsidRPr="009B6384">
        <w:rPr>
          <w:rFonts w:asciiTheme="minorHAnsi" w:hAnsiTheme="minorHAnsi"/>
          <w:sz w:val="22"/>
          <w:szCs w:val="22"/>
        </w:rPr>
        <w:lastRenderedPageBreak/>
        <w:t xml:space="preserve">Many different people with different roles use voting standards, from the highest level of election administration to the test labs. They can each find the right level of detail for them to understand how the requirements support elections. Further, this hierarchical structure allows both a Word document and web pages to be generated so the reader can just pull out the sections they need from the document or navigate the web pages.  </w:t>
      </w:r>
    </w:p>
    <w:p w14:paraId="32B859DD" w14:textId="77777777" w:rsidR="006755CE" w:rsidRDefault="009B6384" w:rsidP="009B6384">
      <w:pPr>
        <w:pStyle w:val="Heading3"/>
      </w:pPr>
      <w:bookmarkStart w:id="59" w:name="_Toc459299101"/>
      <w:r>
        <w:t>Navigation in the Web Page View</w:t>
      </w:r>
      <w:bookmarkEnd w:id="59"/>
    </w:p>
    <w:p w14:paraId="655C4435" w14:textId="77777777" w:rsidR="009B6384" w:rsidRDefault="009B6384" w:rsidP="009B6384">
      <w:pPr>
        <w:pStyle w:val="NoSpacing"/>
      </w:pPr>
    </w:p>
    <w:p w14:paraId="1FB185B0" w14:textId="77777777" w:rsidR="006755CE" w:rsidRDefault="005808B4" w:rsidP="006755CE">
      <w:r>
        <w:rPr>
          <w:noProof/>
        </w:rPr>
        <mc:AlternateContent>
          <mc:Choice Requires="wps">
            <w:drawing>
              <wp:anchor distT="0" distB="0" distL="114300" distR="114300" simplePos="0" relativeHeight="251668480" behindDoc="0" locked="0" layoutInCell="1" allowOverlap="1" wp14:anchorId="7B0EEDAA" wp14:editId="06C07A9D">
                <wp:simplePos x="0" y="0"/>
                <wp:positionH relativeFrom="column">
                  <wp:posOffset>67310</wp:posOffset>
                </wp:positionH>
                <wp:positionV relativeFrom="paragraph">
                  <wp:posOffset>3810635</wp:posOffset>
                </wp:positionV>
                <wp:extent cx="671830" cy="1020445"/>
                <wp:effectExtent l="0" t="0" r="33020" b="46355"/>
                <wp:wrapNone/>
                <wp:docPr id="198" name="Curved Right Arrow 198" title="Arrow"/>
                <wp:cNvGraphicFramePr/>
                <a:graphic xmlns:a="http://schemas.openxmlformats.org/drawingml/2006/main">
                  <a:graphicData uri="http://schemas.microsoft.com/office/word/2010/wordprocessingShape">
                    <wps:wsp>
                      <wps:cNvSpPr/>
                      <wps:spPr>
                        <a:xfrm>
                          <a:off x="0" y="0"/>
                          <a:ext cx="671830" cy="1020445"/>
                        </a:xfrm>
                        <a:prstGeom prst="curvedRightArrow">
                          <a:avLst>
                            <a:gd name="adj1" fmla="val 17521"/>
                            <a:gd name="adj2" fmla="val 41310"/>
                            <a:gd name="adj3" fmla="val 19828"/>
                          </a:avLst>
                        </a:prstGeom>
                        <a:solidFill>
                          <a:schemeClr val="accent1">
                            <a:lumMod val="60000"/>
                            <a:lumOff val="40000"/>
                          </a:schemeClr>
                        </a:solidFill>
                        <a:ln>
                          <a:solidFill>
                            <a:schemeClr val="accent1">
                              <a:lumMod val="60000"/>
                              <a:lumOff val="40000"/>
                            </a:schemeClr>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type w14:anchorId="6B75CD4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8" o:spid="_x0000_s1026" type="#_x0000_t102" alt="Title: Arrow" style="position:absolute;margin-left:5.3pt;margin-top:300.05pt;width:52.9pt;height:8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" adj="15725,19908,17317" fillcolor="#9cc2e5 [1940]" strokecolor="#9cc2e5 [1940]" strokeweight=".5pt"/>
            </w:pict>
          </mc:Fallback>
        </mc:AlternateContent>
      </w:r>
      <w:r>
        <w:rPr>
          <w:noProof/>
        </w:rPr>
        <mc:AlternateContent>
          <mc:Choice Requires="wps">
            <w:drawing>
              <wp:anchor distT="0" distB="0" distL="114300" distR="114300" simplePos="0" relativeHeight="251664384" behindDoc="0" locked="0" layoutInCell="1" allowOverlap="1" wp14:anchorId="212C8339" wp14:editId="43B2DF4C">
                <wp:simplePos x="0" y="0"/>
                <wp:positionH relativeFrom="column">
                  <wp:posOffset>68580</wp:posOffset>
                </wp:positionH>
                <wp:positionV relativeFrom="paragraph">
                  <wp:posOffset>1499235</wp:posOffset>
                </wp:positionV>
                <wp:extent cx="671830" cy="1020445"/>
                <wp:effectExtent l="0" t="0" r="33020" b="46355"/>
                <wp:wrapNone/>
                <wp:docPr id="194" name="Curved Right Arrow 194" title="Arrow"/>
                <wp:cNvGraphicFramePr/>
                <a:graphic xmlns:a="http://schemas.openxmlformats.org/drawingml/2006/main">
                  <a:graphicData uri="http://schemas.microsoft.com/office/word/2010/wordprocessingShape">
                    <wps:wsp>
                      <wps:cNvSpPr/>
                      <wps:spPr>
                        <a:xfrm>
                          <a:off x="0" y="0"/>
                          <a:ext cx="671830" cy="1020445"/>
                        </a:xfrm>
                        <a:prstGeom prst="curvedRightArrow">
                          <a:avLst>
                            <a:gd name="adj1" fmla="val 17521"/>
                            <a:gd name="adj2" fmla="val 41310"/>
                            <a:gd name="adj3" fmla="val 19828"/>
                          </a:avLst>
                        </a:prstGeom>
                        <a:solidFill>
                          <a:schemeClr val="accent1">
                            <a:lumMod val="60000"/>
                            <a:lumOff val="40000"/>
                          </a:schemeClr>
                        </a:solidFill>
                        <a:ln>
                          <a:solidFill>
                            <a:schemeClr val="accent1">
                              <a:lumMod val="60000"/>
                              <a:lumOff val="40000"/>
                            </a:schemeClr>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w:pict>
              <v:shape w14:anchorId="00B9C81B" id="Curved Right Arrow 194" o:spid="_x0000_s1026" type="#_x0000_t102" alt="Title: Arrow" style="position:absolute;margin-left:5.4pt;margin-top:118.05pt;width:52.9pt;height:80.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" adj="15725,19908,17317" fillcolor="#9cc2e5 [1940]" strokecolor="#9cc2e5 [1940]" strokeweight=".5pt"/>
            </w:pict>
          </mc:Fallback>
        </mc:AlternateContent>
      </w:r>
      <w:r>
        <w:rPr>
          <w:noProof/>
        </w:rPr>
        <w:drawing>
          <wp:anchor distT="0" distB="0" distL="114300" distR="114300" simplePos="0" relativeHeight="251665408" behindDoc="0" locked="0" layoutInCell="1" allowOverlap="1" wp14:anchorId="402D4C4A" wp14:editId="24D47905">
            <wp:simplePos x="0" y="0"/>
            <wp:positionH relativeFrom="column">
              <wp:posOffset>740410</wp:posOffset>
            </wp:positionH>
            <wp:positionV relativeFrom="paragraph">
              <wp:posOffset>2223135</wp:posOffset>
            </wp:positionV>
            <wp:extent cx="1567815" cy="1737360"/>
            <wp:effectExtent l="0" t="0" r="0" b="0"/>
            <wp:wrapNone/>
            <wp:docPr id="193" name="Picture 193" descr="Principle-Guidline-Requirements Context Diagram.&#10;&#10;Shows principle, guideline, and requirement hierarchy in context." title="Principle-Guidline-Requirements Con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lice 5.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67815" cy="1737360"/>
                    </a:xfrm>
                    <a:prstGeom prst="rect">
                      <a:avLst/>
                    </a:prstGeom>
                  </pic:spPr>
                </pic:pic>
              </a:graphicData>
            </a:graphic>
          </wp:anchor>
        </w:drawing>
      </w:r>
      <w:r w:rsidRPr="006301F4">
        <w:rPr>
          <w:noProof/>
        </w:rPr>
        <mc:AlternateContent>
          <mc:Choice Requires="wps">
            <w:drawing>
              <wp:anchor distT="0" distB="0" distL="114300" distR="114300" simplePos="0" relativeHeight="251662336" behindDoc="0" locked="0" layoutInCell="1" allowOverlap="1" wp14:anchorId="063368E5" wp14:editId="7D4BD5E1">
                <wp:simplePos x="0" y="0"/>
                <wp:positionH relativeFrom="column">
                  <wp:posOffset>2720340</wp:posOffset>
                </wp:positionH>
                <wp:positionV relativeFrom="paragraph">
                  <wp:posOffset>46355</wp:posOffset>
                </wp:positionV>
                <wp:extent cx="3413760" cy="5730240"/>
                <wp:effectExtent l="0" t="0" r="0" b="0"/>
                <wp:wrapNone/>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13760" cy="5730240"/>
                        </a:xfrm>
                        <a:prstGeom prst="rect">
                          <a:avLst/>
                        </a:prstGeom>
                      </wps:spPr>
                      <wps:txbx>
                        <w:txbxContent>
                          <w:p w14:paraId="11619CDE"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As you jump into the principles, you start on an opening page with a statement of the principle and a list of the sections of requirements. This list shows, in a clear way, the types of requirements</w:t>
                            </w:r>
                          </w:p>
                          <w:p w14:paraId="68CBAE3D"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 xml:space="preserve">Click on a guideline and you see a list of all of the requirements that systems must meet. They are summarized in an easy-to-read list. </w:t>
                            </w:r>
                          </w:p>
                          <w:p w14:paraId="68E83FD6" w14:textId="77777777" w:rsidR="00B1425D" w:rsidRDefault="00B1425D" w:rsidP="006755CE">
                            <w:pPr>
                              <w:pStyle w:val="NormalWeb"/>
                              <w:spacing w:before="96" w:beforeAutospacing="0" w:after="0" w:afterAutospacing="0" w:line="264" w:lineRule="auto"/>
                              <w:rPr>
                                <w:rFonts w:ascii="Helvetica Neue" w:hAnsi="Helvetica Neue" w:cstheme="minorBidi"/>
                                <w:color w:val="000000" w:themeColor="text1"/>
                                <w:kern w:val="24"/>
                                <w:szCs w:val="22"/>
                              </w:rPr>
                            </w:pPr>
                            <w:r w:rsidRPr="006301F4">
                              <w:rPr>
                                <w:rFonts w:ascii="Helvetica Neue" w:hAnsi="Helvetica Neue" w:cstheme="minorBidi"/>
                                <w:color w:val="000000" w:themeColor="text1"/>
                                <w:kern w:val="24"/>
                                <w:szCs w:val="22"/>
                              </w:rPr>
                              <w:t>This page is helpful for those already familiar with the VVSG. Some will not need to read any further.</w:t>
                            </w:r>
                          </w:p>
                          <w:p w14:paraId="30E5E13D"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 xml:space="preserve">Dive down one more level, and you get to the detailed test-able requirements. These pages are the largest group in each section. </w:t>
                            </w:r>
                          </w:p>
                          <w:p w14:paraId="7DFEBB98" w14:textId="77777777" w:rsidR="00B1425D" w:rsidRPr="006301F4" w:rsidRDefault="00B1425D" w:rsidP="006755CE">
                            <w:pPr>
                              <w:pStyle w:val="NormalWeb"/>
                              <w:spacing w:before="96" w:beforeAutospacing="0" w:after="0" w:afterAutospacing="0"/>
                              <w:rPr>
                                <w:rFonts w:ascii="Helvetica Neue" w:hAnsi="Helvetica Neue"/>
                                <w:szCs w:val="22"/>
                              </w:rPr>
                            </w:pPr>
                            <w:r w:rsidRPr="006301F4">
                              <w:rPr>
                                <w:rFonts w:ascii="Helvetica Neue" w:hAnsi="Helvetica Neue" w:cstheme="minorBidi"/>
                                <w:color w:val="000000" w:themeColor="text1"/>
                                <w:kern w:val="24"/>
                                <w:szCs w:val="22"/>
                              </w:rPr>
                              <w:t>Each requirement has:</w:t>
                            </w:r>
                          </w:p>
                          <w:p w14:paraId="306FBFA3"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Number</w:t>
                            </w:r>
                          </w:p>
                          <w:p w14:paraId="4A17AF26"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Short title</w:t>
                            </w:r>
                          </w:p>
                          <w:p w14:paraId="09A723F8"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Requirement text</w:t>
                            </w:r>
                          </w:p>
                          <w:p w14:paraId="6C1B886E"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Accessibility link</w:t>
                            </w:r>
                          </w:p>
                          <w:p w14:paraId="774DCBA9"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Test assertion links</w:t>
                            </w:r>
                          </w:p>
                          <w:p w14:paraId="7E8AFB37" w14:textId="77777777" w:rsidR="00B1425D" w:rsidRPr="006301F4" w:rsidRDefault="00B1425D" w:rsidP="006755CE">
                            <w:pPr>
                              <w:pStyle w:val="ListParagraph"/>
                              <w:numPr>
                                <w:ilvl w:val="0"/>
                                <w:numId w:val="6"/>
                              </w:numPr>
                              <w:spacing w:before="0" w:after="0" w:line="240" w:lineRule="auto"/>
                              <w:rPr>
                                <w:rFonts w:eastAsia="Times New Roman"/>
                              </w:rPr>
                            </w:pPr>
                            <w:r>
                              <w:rPr>
                                <w:color w:val="000000" w:themeColor="text1"/>
                                <w:kern w:val="24"/>
                                <w:lang w:val="de-DE"/>
                              </w:rPr>
                              <w:t xml:space="preserve">      </w:t>
                            </w:r>
                            <w:r w:rsidRPr="006301F4">
                              <w:rPr>
                                <w:color w:val="000000" w:themeColor="text1"/>
                                <w:kern w:val="24"/>
                                <w:lang w:val="de-DE"/>
                              </w:rPr>
                              <w:t>Discussion notes</w:t>
                            </w:r>
                          </w:p>
                          <w:p w14:paraId="34D471AE"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63368E5" id="Content Placeholder 4" o:spid="_x0000_s1026" style="position:absolute;margin-left:214.2pt;margin-top:3.65pt;width:268.8pt;height:4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" filled="f" stroked="f">
                <v:path arrowok="t"/>
                <o:lock v:ext="edit" grouping="t"/>
                <v:textbox>
                  <w:txbxContent>
                    <w:p w14:paraId="11619CDE"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As you jump into the principles, you start on an opening page with a statement of the principle and a list of the sections of requirements. This list shows, in a clear way, the types of requirements</w:t>
                      </w:r>
                    </w:p>
                    <w:p w14:paraId="68CBAE3D"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 xml:space="preserve">Click on a guideline and you see a list of all of the requirements that systems must meet. They are summarized in an easy-to-read list. </w:t>
                      </w:r>
                    </w:p>
                    <w:p w14:paraId="68E83FD6" w14:textId="77777777" w:rsidR="00B1425D" w:rsidRDefault="00B1425D" w:rsidP="006755CE">
                      <w:pPr>
                        <w:pStyle w:val="NormalWeb"/>
                        <w:spacing w:before="96" w:beforeAutospacing="0" w:after="0" w:afterAutospacing="0" w:line="264" w:lineRule="auto"/>
                        <w:rPr>
                          <w:rFonts w:ascii="Helvetica Neue" w:hAnsi="Helvetica Neue" w:cstheme="minorBidi"/>
                          <w:color w:val="000000" w:themeColor="text1"/>
                          <w:kern w:val="24"/>
                          <w:szCs w:val="22"/>
                        </w:rPr>
                      </w:pPr>
                      <w:r w:rsidRPr="006301F4">
                        <w:rPr>
                          <w:rFonts w:ascii="Helvetica Neue" w:hAnsi="Helvetica Neue" w:cstheme="minorBidi"/>
                          <w:color w:val="000000" w:themeColor="text1"/>
                          <w:kern w:val="24"/>
                          <w:szCs w:val="22"/>
                        </w:rPr>
                        <w:t>This page is helpful for those already familiar with the VVSG. Some will not need to read any further.</w:t>
                      </w:r>
                    </w:p>
                    <w:p w14:paraId="30E5E13D"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r w:rsidRPr="006301F4">
                        <w:rPr>
                          <w:rFonts w:ascii="Helvetica Neue" w:hAnsi="Helvetica Neue" w:cstheme="minorBidi"/>
                          <w:color w:val="000000" w:themeColor="text1"/>
                          <w:kern w:val="24"/>
                          <w:szCs w:val="22"/>
                        </w:rPr>
                        <w:t xml:space="preserve">Dive down one more level, and you get to the detailed test-able requirements. These pages are the largest group in each section. </w:t>
                      </w:r>
                    </w:p>
                    <w:p w14:paraId="7DFEBB98" w14:textId="77777777" w:rsidR="00B1425D" w:rsidRPr="006301F4" w:rsidRDefault="00B1425D" w:rsidP="006755CE">
                      <w:pPr>
                        <w:pStyle w:val="NormalWeb"/>
                        <w:spacing w:before="96" w:beforeAutospacing="0" w:after="0" w:afterAutospacing="0"/>
                        <w:rPr>
                          <w:rFonts w:ascii="Helvetica Neue" w:hAnsi="Helvetica Neue"/>
                          <w:szCs w:val="22"/>
                        </w:rPr>
                      </w:pPr>
                      <w:r w:rsidRPr="006301F4">
                        <w:rPr>
                          <w:rFonts w:ascii="Helvetica Neue" w:hAnsi="Helvetica Neue" w:cstheme="minorBidi"/>
                          <w:color w:val="000000" w:themeColor="text1"/>
                          <w:kern w:val="24"/>
                          <w:szCs w:val="22"/>
                        </w:rPr>
                        <w:t>Each requirement has:</w:t>
                      </w:r>
                    </w:p>
                    <w:p w14:paraId="306FBFA3"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Number</w:t>
                      </w:r>
                    </w:p>
                    <w:p w14:paraId="4A17AF26"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Short title</w:t>
                      </w:r>
                    </w:p>
                    <w:p w14:paraId="09A723F8"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Requirement text</w:t>
                      </w:r>
                    </w:p>
                    <w:p w14:paraId="6C1B886E"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Accessibility link</w:t>
                      </w:r>
                    </w:p>
                    <w:p w14:paraId="774DCBA9" w14:textId="77777777" w:rsidR="00B1425D" w:rsidRPr="006301F4" w:rsidRDefault="00B1425D" w:rsidP="006755CE">
                      <w:pPr>
                        <w:pStyle w:val="ListParagraph"/>
                        <w:numPr>
                          <w:ilvl w:val="0"/>
                          <w:numId w:val="6"/>
                        </w:numPr>
                        <w:spacing w:before="0" w:after="0" w:line="240" w:lineRule="auto"/>
                        <w:rPr>
                          <w:rFonts w:eastAsia="Times New Roman"/>
                        </w:rPr>
                      </w:pPr>
                      <w:r w:rsidRPr="006301F4">
                        <w:rPr>
                          <w:color w:val="000000" w:themeColor="text1"/>
                          <w:kern w:val="24"/>
                          <w:lang w:val="de-DE"/>
                        </w:rPr>
                        <w:t xml:space="preserve">     Test assertion links</w:t>
                      </w:r>
                    </w:p>
                    <w:p w14:paraId="7E8AFB37" w14:textId="77777777" w:rsidR="00B1425D" w:rsidRPr="006301F4" w:rsidRDefault="00B1425D" w:rsidP="006755CE">
                      <w:pPr>
                        <w:pStyle w:val="ListParagraph"/>
                        <w:numPr>
                          <w:ilvl w:val="0"/>
                          <w:numId w:val="6"/>
                        </w:numPr>
                        <w:spacing w:before="0" w:after="0" w:line="240" w:lineRule="auto"/>
                        <w:rPr>
                          <w:rFonts w:eastAsia="Times New Roman"/>
                        </w:rPr>
                      </w:pPr>
                      <w:r>
                        <w:rPr>
                          <w:color w:val="000000" w:themeColor="text1"/>
                          <w:kern w:val="24"/>
                          <w:lang w:val="de-DE"/>
                        </w:rPr>
                        <w:t xml:space="preserve">      </w:t>
                      </w:r>
                      <w:r w:rsidRPr="006301F4">
                        <w:rPr>
                          <w:color w:val="000000" w:themeColor="text1"/>
                          <w:kern w:val="24"/>
                          <w:lang w:val="de-DE"/>
                        </w:rPr>
                        <w:t>Discussion notes</w:t>
                      </w:r>
                    </w:p>
                    <w:p w14:paraId="34D471AE" w14:textId="77777777" w:rsidR="00B1425D" w:rsidRPr="006301F4" w:rsidRDefault="00B1425D" w:rsidP="006755CE">
                      <w:pPr>
                        <w:pStyle w:val="NormalWeb"/>
                        <w:spacing w:before="96" w:beforeAutospacing="0" w:after="0" w:afterAutospacing="0" w:line="264" w:lineRule="auto"/>
                        <w:rPr>
                          <w:rFonts w:ascii="Helvetica Neue" w:hAnsi="Helvetica Neue"/>
                          <w:szCs w:val="22"/>
                        </w:rPr>
                      </w:pPr>
                    </w:p>
                  </w:txbxContent>
                </v:textbox>
              </v:rect>
            </w:pict>
          </mc:Fallback>
        </mc:AlternateContent>
      </w:r>
      <w:r>
        <w:rPr>
          <w:noProof/>
        </w:rPr>
        <w:drawing>
          <wp:anchor distT="0" distB="0" distL="114300" distR="114300" simplePos="0" relativeHeight="251663360" behindDoc="0" locked="0" layoutInCell="1" allowOverlap="1" wp14:anchorId="61591DE2" wp14:editId="32DC5EC3">
            <wp:simplePos x="0" y="0"/>
            <wp:positionH relativeFrom="column">
              <wp:posOffset>740410</wp:posOffset>
            </wp:positionH>
            <wp:positionV relativeFrom="paragraph">
              <wp:posOffset>92075</wp:posOffset>
            </wp:positionV>
            <wp:extent cx="1567815" cy="1737360"/>
            <wp:effectExtent l="0" t="0" r="0" b="0"/>
            <wp:wrapNone/>
            <wp:docPr id="192" name="Picture 192" descr="Principle Structure Diagram.&#10;&#10;Shows picture of a principle's structure." title="Principle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lice 4.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567815" cy="1737360"/>
                    </a:xfrm>
                    <a:prstGeom prst="rect">
                      <a:avLst/>
                    </a:prstGeom>
                  </pic:spPr>
                </pic:pic>
              </a:graphicData>
            </a:graphic>
          </wp:anchor>
        </w:drawing>
      </w:r>
      <w:r w:rsidRPr="006301F4">
        <w:rPr>
          <w:noProof/>
        </w:rPr>
        <w:drawing>
          <wp:anchor distT="0" distB="0" distL="114300" distR="114300" simplePos="0" relativeHeight="251667456" behindDoc="0" locked="0" layoutInCell="1" allowOverlap="1" wp14:anchorId="4B2C3BC0" wp14:editId="7AFD1794">
            <wp:simplePos x="0" y="0"/>
            <wp:positionH relativeFrom="column">
              <wp:posOffset>739140</wp:posOffset>
            </wp:positionH>
            <wp:positionV relativeFrom="paragraph">
              <wp:posOffset>4411980</wp:posOffset>
            </wp:positionV>
            <wp:extent cx="1567815" cy="1858645"/>
            <wp:effectExtent l="0" t="0" r="0" b="8255"/>
            <wp:wrapNone/>
            <wp:docPr id="196" name="Picture 3" descr="Requirement structure diagram.&#10;&#10;Shows the structure of a requirement." title="Requirement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ce 7.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567815" cy="1858645"/>
                    </a:xfrm>
                    <a:prstGeom prst="rect">
                      <a:avLst/>
                    </a:prstGeom>
                  </pic:spPr>
                </pic:pic>
              </a:graphicData>
            </a:graphic>
            <wp14:sizeRelH relativeFrom="margin">
              <wp14:pctWidth>0</wp14:pctWidth>
            </wp14:sizeRelH>
            <wp14:sizeRelV relativeFrom="margin">
              <wp14:pctHeight>0</wp14:pctHeight>
            </wp14:sizeRelV>
          </wp:anchor>
        </w:drawing>
      </w:r>
    </w:p>
    <w:p w14:paraId="78628202" w14:textId="77777777" w:rsidR="006755CE" w:rsidRDefault="006755CE" w:rsidP="006755CE"/>
    <w:p w14:paraId="76227518" w14:textId="77777777" w:rsidR="006755CE" w:rsidRDefault="006755CE" w:rsidP="006755CE"/>
    <w:p w14:paraId="22F308FD" w14:textId="77777777" w:rsidR="006755CE" w:rsidRDefault="006755CE" w:rsidP="006755CE"/>
    <w:p w14:paraId="60ACA1B5" w14:textId="77777777" w:rsidR="006755CE" w:rsidRDefault="006755CE" w:rsidP="006755CE"/>
    <w:p w14:paraId="59C487C0" w14:textId="77777777" w:rsidR="006755CE" w:rsidRDefault="006755CE" w:rsidP="006755CE"/>
    <w:p w14:paraId="6398B946" w14:textId="77777777" w:rsidR="006755CE" w:rsidRDefault="006755CE" w:rsidP="006755CE"/>
    <w:p w14:paraId="75089B2D" w14:textId="77777777" w:rsidR="006755CE" w:rsidRDefault="006755CE" w:rsidP="006755CE"/>
    <w:p w14:paraId="66360B00" w14:textId="77777777" w:rsidR="006755CE" w:rsidRDefault="006755CE" w:rsidP="006755CE"/>
    <w:p w14:paraId="4250F05E" w14:textId="77777777" w:rsidR="006755CE" w:rsidRDefault="006755CE" w:rsidP="006755CE"/>
    <w:p w14:paraId="3622192B" w14:textId="77777777" w:rsidR="006755CE" w:rsidRDefault="006755CE" w:rsidP="006755CE"/>
    <w:p w14:paraId="552C6A5A" w14:textId="77777777" w:rsidR="006755CE" w:rsidRDefault="006755CE" w:rsidP="006755CE"/>
    <w:p w14:paraId="23F8CF78" w14:textId="77777777" w:rsidR="006755CE" w:rsidRDefault="006755CE" w:rsidP="006755CE"/>
    <w:p w14:paraId="1B3C0118" w14:textId="77777777" w:rsidR="006755CE" w:rsidRDefault="006755CE" w:rsidP="006755CE"/>
    <w:p w14:paraId="6802A8AB" w14:textId="77777777" w:rsidR="006755CE" w:rsidRDefault="006755CE" w:rsidP="006755CE"/>
    <w:p w14:paraId="490D95BE" w14:textId="77777777" w:rsidR="006755CE" w:rsidRDefault="006755CE" w:rsidP="006755CE"/>
    <w:p w14:paraId="293669E6" w14:textId="77777777" w:rsidR="006755CE" w:rsidRDefault="006755CE" w:rsidP="006755CE"/>
    <w:p w14:paraId="27896829" w14:textId="77777777" w:rsidR="006755CE" w:rsidRDefault="006755CE" w:rsidP="006755CE"/>
    <w:p w14:paraId="5D6DAAEF" w14:textId="77777777" w:rsidR="006755CE" w:rsidRDefault="006755CE" w:rsidP="006755CE"/>
    <w:p w14:paraId="53437BF3" w14:textId="77777777" w:rsidR="006755CE" w:rsidRDefault="006755CE" w:rsidP="006755CE"/>
    <w:p w14:paraId="5EF6ED0C" w14:textId="77777777" w:rsidR="006755CE" w:rsidRDefault="006755CE" w:rsidP="006755CE"/>
    <w:p w14:paraId="41F0C20C" w14:textId="77777777" w:rsidR="006755CE" w:rsidRDefault="006755CE" w:rsidP="006755CE">
      <w:pPr>
        <w:rPr>
          <w:b/>
        </w:rPr>
      </w:pPr>
    </w:p>
    <w:p w14:paraId="4C511449" w14:textId="77777777" w:rsidR="006755CE" w:rsidRDefault="006755CE" w:rsidP="006755CE">
      <w:pPr>
        <w:rPr>
          <w:b/>
        </w:rPr>
      </w:pPr>
    </w:p>
    <w:p w14:paraId="5D840AC3" w14:textId="77777777" w:rsidR="006755CE" w:rsidRDefault="006755CE">
      <w:r>
        <w:lastRenderedPageBreak/>
        <w:br w:type="page"/>
      </w:r>
    </w:p>
    <w:p w14:paraId="2D9DB74E" w14:textId="77777777" w:rsidR="00B210A3" w:rsidRDefault="00673517" w:rsidP="005C395F">
      <w:pPr>
        <w:pStyle w:val="Heading2"/>
      </w:pPr>
      <w:bookmarkStart w:id="60" w:name="_Toc459299102"/>
      <w:r>
        <w:lastRenderedPageBreak/>
        <w:t xml:space="preserve">5. </w:t>
      </w:r>
      <w:bookmarkStart w:id="61" w:name="_Toc457575531"/>
      <w:r w:rsidR="00B210A3" w:rsidRPr="00EC2C04">
        <w:t>Example using Principle 3</w:t>
      </w:r>
      <w:bookmarkEnd w:id="60"/>
      <w:bookmarkEnd w:id="61"/>
    </w:p>
    <w:p w14:paraId="168DE45C" w14:textId="77777777" w:rsidR="009B6384" w:rsidRPr="009B6384" w:rsidRDefault="009B6384" w:rsidP="009B6384"/>
    <w:p w14:paraId="5C7E59AA" w14:textId="77777777" w:rsidR="00B210A3" w:rsidRPr="009B6384" w:rsidRDefault="00B210A3" w:rsidP="009B6384">
      <w:pPr>
        <w:ind w:left="720"/>
      </w:pPr>
      <w:r w:rsidRPr="009B6384">
        <w:rPr>
          <w:b/>
        </w:rPr>
        <w:t>Scenario:</w:t>
      </w:r>
      <w:r w:rsidRPr="009B6384">
        <w:t xml:space="preserve">  Election Official (EO) would like to procure new electronic ballot marking system (EBM) on a commercially available tablet.  The system needs to be usable and accessible by all voters at the polling place.  </w:t>
      </w:r>
    </w:p>
    <w:p w14:paraId="7642AA18" w14:textId="77777777" w:rsidR="00B210A3" w:rsidRPr="009B6384" w:rsidRDefault="00B210A3" w:rsidP="009B6384">
      <w:pPr>
        <w:ind w:left="720"/>
      </w:pPr>
      <w:r w:rsidRPr="009B6384">
        <w:t>The EO will use the new voting system standard, which has been updated for new devices, as guidance to be sure to the tablet will meet voters’ needs. She checks each principle, drilling down as needed for this specific device.</w:t>
      </w:r>
    </w:p>
    <w:p w14:paraId="768444AA" w14:textId="77777777" w:rsidR="00B210A3" w:rsidRPr="009B6384" w:rsidRDefault="00B210A3" w:rsidP="009B6384">
      <w:pPr>
        <w:ind w:left="720"/>
      </w:pPr>
      <w:r w:rsidRPr="009B6384">
        <w:t xml:space="preserve">For the purpose of this example, </w:t>
      </w:r>
      <w:r w:rsidRPr="009B6384">
        <w:rPr>
          <w:b/>
        </w:rPr>
        <w:t>we show only a small selection of requirements associated with Principle 3, and use VVSG 1.1, in the new principle and guideline structure as a baseline</w:t>
      </w:r>
      <w:r w:rsidRPr="009B6384">
        <w:t xml:space="preserve">.  See the HF Analysis </w:t>
      </w:r>
      <w:r w:rsidR="0057332D" w:rsidRPr="009B6384">
        <w:t>section</w:t>
      </w:r>
      <w:r w:rsidRPr="009B6384">
        <w:t xml:space="preserve"> in this package for possible areas where requirements will be changing as we discuss with the election community. The diagram below shows an overview of this example.</w:t>
      </w:r>
    </w:p>
    <w:p w14:paraId="4B4B27F7" w14:textId="77777777" w:rsidR="00B210A3" w:rsidRDefault="00B210A3" w:rsidP="009B6384">
      <w:pPr>
        <w:ind w:left="720"/>
        <w:rPr>
          <w:rFonts w:ascii="Helvetica Neue" w:hAnsi="Helvetica Neue"/>
          <w:color w:val="7030A0"/>
          <w:sz w:val="24"/>
          <w:szCs w:val="26"/>
        </w:rPr>
      </w:pPr>
      <w:r>
        <w:rPr>
          <w:rFonts w:ascii="Helvetica Neue" w:hAnsi="Helvetica Neue"/>
          <w:noProof/>
          <w:color w:val="7030A0"/>
          <w:sz w:val="26"/>
          <w:szCs w:val="26"/>
        </w:rPr>
        <w:drawing>
          <wp:anchor distT="0" distB="0" distL="114300" distR="114300" simplePos="0" relativeHeight="251670528" behindDoc="0" locked="0" layoutInCell="1" allowOverlap="1" wp14:anchorId="5A7E7902" wp14:editId="40F51F76">
            <wp:simplePos x="0" y="0"/>
            <wp:positionH relativeFrom="page">
              <wp:posOffset>443865</wp:posOffset>
            </wp:positionH>
            <wp:positionV relativeFrom="paragraph">
              <wp:posOffset>55245</wp:posOffset>
            </wp:positionV>
            <wp:extent cx="6884415" cy="4400550"/>
            <wp:effectExtent l="0" t="0" r="0" b="0"/>
            <wp:wrapNone/>
            <wp:docPr id="1" name="Picture 1" descr="Example walkthrough of Principle 3 Diagram.&#10;&#10;Visually depicts what is stated in the text. An election official (EO) walks through principle 3 for a specific technology (EBM tablet) - as an example of how an EO might use the principle to evaluate a technology in terms of the WCAG 2.0 principles - Perceivable, Operable, Understandable, and Robust." title="Example walkthrough of Principle 3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84415" cy="4400550"/>
                    </a:xfrm>
                    <a:prstGeom prst="rect">
                      <a:avLst/>
                    </a:prstGeom>
                  </pic:spPr>
                </pic:pic>
              </a:graphicData>
            </a:graphic>
            <wp14:sizeRelH relativeFrom="page">
              <wp14:pctWidth>0</wp14:pctWidth>
            </wp14:sizeRelH>
            <wp14:sizeRelV relativeFrom="page">
              <wp14:pctHeight>0</wp14:pctHeight>
            </wp14:sizeRelV>
          </wp:anchor>
        </w:drawing>
      </w:r>
      <w:r>
        <w:rPr>
          <w:rFonts w:ascii="Helvetica Neue" w:eastAsia="Times New Roman" w:hAnsi="Helvetica Neue" w:cs="Times New Roman"/>
          <w:b/>
          <w:bCs/>
          <w:color w:val="317957"/>
          <w:sz w:val="30"/>
          <w:szCs w:val="30"/>
        </w:rPr>
        <w:br w:type="page"/>
      </w:r>
      <w:r w:rsidRPr="00160A7C">
        <w:rPr>
          <w:rFonts w:ascii="Helvetica Neue" w:hAnsi="Helvetica Neue"/>
          <w:i/>
          <w:color w:val="7030A0"/>
          <w:sz w:val="24"/>
          <w:szCs w:val="26"/>
        </w:rPr>
        <w:lastRenderedPageBreak/>
        <w:t xml:space="preserve">We show the EO walkthrough with annotations in purple within brackets </w:t>
      </w:r>
      <w:r w:rsidRPr="00160A7C">
        <w:rPr>
          <w:rFonts w:ascii="Helvetica Neue" w:hAnsi="Helvetica Neue"/>
          <w:color w:val="7030A0"/>
          <w:sz w:val="24"/>
          <w:szCs w:val="26"/>
        </w:rPr>
        <w:t>“[</w:t>
      </w:r>
      <w:r w:rsidRPr="00160A7C">
        <w:rPr>
          <w:rFonts w:ascii="Helvetica Neue" w:hAnsi="Helvetica Neue"/>
          <w:b/>
          <w:color w:val="7030A0"/>
          <w:sz w:val="24"/>
          <w:szCs w:val="26"/>
        </w:rPr>
        <w:t>EO:</w:t>
      </w:r>
      <w:r w:rsidRPr="00160A7C">
        <w:rPr>
          <w:rFonts w:ascii="Helvetica Neue" w:hAnsi="Helvetica Neue"/>
          <w:color w:val="7030A0"/>
          <w:sz w:val="24"/>
          <w:szCs w:val="26"/>
        </w:rPr>
        <w:t>…]</w:t>
      </w:r>
      <w:r>
        <w:rPr>
          <w:rFonts w:ascii="Helvetica Neue" w:hAnsi="Helvetica Neue"/>
          <w:color w:val="7030A0"/>
          <w:sz w:val="24"/>
          <w:szCs w:val="26"/>
        </w:rPr>
        <w:t>.</w:t>
      </w:r>
      <w:r w:rsidRPr="00160A7C">
        <w:rPr>
          <w:rFonts w:ascii="Helvetica Neue" w:hAnsi="Helvetica Neue"/>
          <w:color w:val="7030A0"/>
          <w:sz w:val="24"/>
          <w:szCs w:val="26"/>
        </w:rPr>
        <w:t>”</w:t>
      </w:r>
    </w:p>
    <w:p w14:paraId="1D491276" w14:textId="77777777" w:rsidR="00614CAB" w:rsidRPr="00160A7C" w:rsidRDefault="00614CAB" w:rsidP="009B6384">
      <w:pPr>
        <w:ind w:left="720"/>
        <w:rPr>
          <w:rFonts w:ascii="Helvetica Neue" w:hAnsi="Helvetica Neue"/>
          <w:i/>
          <w:color w:val="7030A0"/>
          <w:sz w:val="24"/>
          <w:szCs w:val="26"/>
        </w:rPr>
      </w:pPr>
    </w:p>
    <w:p w14:paraId="175609A5" w14:textId="77777777" w:rsidR="00B210A3" w:rsidRDefault="00B210A3" w:rsidP="00614CAB">
      <w:pPr>
        <w:ind w:left="720"/>
        <w:rPr>
          <w:rFonts w:ascii="Helvetica Neue" w:eastAsia="Times New Roman" w:hAnsi="Helvetica Neue" w:cs="Times New Roman"/>
          <w:b/>
          <w:color w:val="317957"/>
          <w:sz w:val="30"/>
          <w:szCs w:val="30"/>
        </w:rPr>
      </w:pPr>
      <w:r w:rsidRPr="00961B72">
        <w:rPr>
          <w:rFonts w:ascii="Helvetica Neue" w:eastAsia="Times New Roman" w:hAnsi="Helvetica Neue" w:cs="Times New Roman"/>
          <w:b/>
          <w:color w:val="317957"/>
          <w:sz w:val="30"/>
          <w:szCs w:val="30"/>
        </w:rPr>
        <w:t>Principle 3: MARKED AS INTENDED</w:t>
      </w:r>
      <w:r w:rsidRPr="00961B72">
        <w:rPr>
          <w:rFonts w:ascii="Helvetica Neue" w:eastAsia="Times New Roman" w:hAnsi="Helvetica Neue" w:cs="Times New Roman"/>
          <w:b/>
          <w:color w:val="317957"/>
          <w:sz w:val="30"/>
          <w:szCs w:val="30"/>
        </w:rPr>
        <w:br/>
      </w:r>
      <w:r w:rsidRPr="00961B72">
        <w:rPr>
          <w:rFonts w:ascii="Helvetica Neue" w:eastAsia="Times New Roman" w:hAnsi="Helvetica Neue" w:cs="Times New Roman"/>
          <w:color w:val="317957"/>
          <w:sz w:val="30"/>
          <w:szCs w:val="30"/>
        </w:rPr>
        <w:t>Ballots are presented in a clear, understandable way, and is operable by all voters.</w:t>
      </w:r>
      <w:r w:rsidRPr="00961B72">
        <w:rPr>
          <w:rFonts w:ascii="Helvetica Neue" w:eastAsia="Times New Roman" w:hAnsi="Helvetica Neue" w:cs="Times New Roman"/>
          <w:b/>
          <w:color w:val="317957"/>
          <w:sz w:val="30"/>
          <w:szCs w:val="30"/>
        </w:rPr>
        <w:t> </w:t>
      </w:r>
    </w:p>
    <w:p w14:paraId="5ABCAB13" w14:textId="77777777" w:rsidR="00614CAB" w:rsidRPr="00961B72" w:rsidRDefault="00614CAB" w:rsidP="009B6384">
      <w:pPr>
        <w:ind w:left="1440"/>
        <w:rPr>
          <w:rFonts w:ascii="Helvetica Neue" w:eastAsia="Times New Roman" w:hAnsi="Helvetica Neue" w:cs="Times New Roman"/>
          <w:b/>
          <w:color w:val="317957"/>
          <w:sz w:val="30"/>
          <w:szCs w:val="30"/>
        </w:rPr>
      </w:pPr>
    </w:p>
    <w:p w14:paraId="12FBD138" w14:textId="77777777" w:rsidR="00B210A3" w:rsidRPr="00961B72" w:rsidRDefault="00B210A3" w:rsidP="009B6384">
      <w:pPr>
        <w:ind w:left="1440"/>
        <w:rPr>
          <w:rFonts w:ascii="Helvetica Neue" w:eastAsia="Times New Roman" w:hAnsi="Helvetica Neue" w:cs="Times New Roman"/>
          <w:b/>
          <w:color w:val="317957"/>
          <w:sz w:val="30"/>
          <w:szCs w:val="30"/>
        </w:rPr>
      </w:pPr>
      <w:bookmarkStart w:id="62" w:name="gl_31"/>
      <w:bookmarkEnd w:id="62"/>
      <w:r w:rsidRPr="00961B72">
        <w:rPr>
          <w:rFonts w:ascii="Helvetica Neue" w:eastAsia="Times New Roman" w:hAnsi="Helvetica Neue" w:cs="Times New Roman"/>
          <w:b/>
          <w:color w:val="317957"/>
          <w:sz w:val="30"/>
          <w:szCs w:val="30"/>
        </w:rPr>
        <w:t xml:space="preserve">3.1 Perceivable - </w:t>
      </w:r>
      <w:r w:rsidRPr="00961B72">
        <w:rPr>
          <w:rFonts w:ascii="Helvetica Neue" w:eastAsia="Times New Roman" w:hAnsi="Helvetica Neue" w:cs="Times New Roman"/>
          <w:color w:val="317957"/>
          <w:sz w:val="30"/>
          <w:szCs w:val="30"/>
        </w:rPr>
        <w:t>The default system settings for displaying the ballot work for the widest range of voters, and voters can adjust settings and preferences to meet their needs.</w:t>
      </w:r>
    </w:p>
    <w:p w14:paraId="61961899" w14:textId="77777777" w:rsidR="00B210A3" w:rsidRPr="00DA34B3" w:rsidRDefault="00B210A3" w:rsidP="005808B4">
      <w:pPr>
        <w:spacing w:before="60" w:line="252" w:lineRule="auto"/>
        <w:ind w:left="2160"/>
        <w:rPr>
          <w:rFonts w:ascii="Helvetica Neue" w:eastAsia="Times New Roman" w:hAnsi="Helvetica Neue" w:cs="Times New Roman"/>
          <w:color w:val="7030A0"/>
          <w:sz w:val="26"/>
          <w:szCs w:val="26"/>
        </w:rPr>
      </w:pPr>
      <w:r w:rsidRPr="00DA34B3">
        <w:rPr>
          <w:rFonts w:ascii="Helvetica Neue" w:eastAsia="Times New Roman" w:hAnsi="Helvetica Neue" w:cs="Times New Roman"/>
          <w:b/>
          <w:bCs/>
          <w:color w:val="7030A0"/>
          <w:sz w:val="26"/>
          <w:szCs w:val="26"/>
        </w:rPr>
        <w:t>[EO</w:t>
      </w:r>
      <w:r>
        <w:rPr>
          <w:rFonts w:ascii="Helvetica Neue" w:eastAsia="Times New Roman" w:hAnsi="Helvetica Neue" w:cs="Times New Roman"/>
          <w:color w:val="7030A0"/>
          <w:sz w:val="26"/>
          <w:szCs w:val="26"/>
        </w:rPr>
        <w:t>: W</w:t>
      </w:r>
      <w:r w:rsidRPr="00DA34B3">
        <w:rPr>
          <w:rFonts w:ascii="Helvetica Neue" w:eastAsia="Times New Roman" w:hAnsi="Helvetica Neue" w:cs="Times New Roman"/>
          <w:color w:val="7030A0"/>
          <w:sz w:val="26"/>
          <w:szCs w:val="26"/>
        </w:rPr>
        <w:t>hat can be adjusted in the tablet’s display? They will all need to be specified</w:t>
      </w:r>
      <w:r>
        <w:rPr>
          <w:rFonts w:ascii="Helvetica Neue" w:eastAsia="Times New Roman" w:hAnsi="Helvetica Neue" w:cs="Times New Roman"/>
          <w:color w:val="7030A0"/>
          <w:sz w:val="26"/>
          <w:szCs w:val="26"/>
        </w:rPr>
        <w:t xml:space="preserve"> in the RFP</w:t>
      </w:r>
      <w:r w:rsidRPr="00DA34B3">
        <w:rPr>
          <w:rFonts w:ascii="Helvetica Neue" w:eastAsia="Times New Roman" w:hAnsi="Helvetica Neue" w:cs="Times New Roman"/>
          <w:color w:val="7030A0"/>
          <w:sz w:val="26"/>
          <w:szCs w:val="26"/>
        </w:rPr>
        <w:t>. I should look at those requirements</w:t>
      </w:r>
      <w:r>
        <w:rPr>
          <w:rFonts w:ascii="Helvetica Neue" w:eastAsia="Times New Roman" w:hAnsi="Helvetica Neue" w:cs="Times New Roman"/>
          <w:color w:val="7030A0"/>
          <w:sz w:val="26"/>
          <w:szCs w:val="26"/>
        </w:rPr>
        <w:t>.</w:t>
      </w:r>
      <w:r w:rsidRPr="00DA34B3">
        <w:rPr>
          <w:rFonts w:ascii="Helvetica Neue" w:eastAsia="Times New Roman" w:hAnsi="Helvetica Neue" w:cs="Times New Roman"/>
          <w:color w:val="7030A0"/>
          <w:sz w:val="26"/>
          <w:szCs w:val="26"/>
        </w:rPr>
        <w:t>]</w:t>
      </w:r>
    </w:p>
    <w:p w14:paraId="563A9BD1" w14:textId="77777777" w:rsidR="00B210A3" w:rsidRPr="00C6188B" w:rsidRDefault="00B210A3" w:rsidP="005808B4">
      <w:pPr>
        <w:keepNext/>
        <w:spacing w:before="360" w:line="240" w:lineRule="auto"/>
        <w:ind w:left="2160"/>
        <w:outlineLvl w:val="3"/>
        <w:rPr>
          <w:rFonts w:ascii="Helvetica Neue" w:eastAsia="Times New Roman" w:hAnsi="Helvetica Neue" w:cs="Times New Roman"/>
          <w:b/>
          <w:bCs/>
          <w:color w:val="424242"/>
          <w:sz w:val="26"/>
          <w:szCs w:val="26"/>
        </w:rPr>
      </w:pPr>
      <w:r w:rsidRPr="00C6188B">
        <w:rPr>
          <w:rFonts w:ascii="Helvetica Neue" w:eastAsia="Times New Roman" w:hAnsi="Helvetica Neue" w:cs="Times New Roman"/>
          <w:b/>
          <w:bCs/>
          <w:color w:val="424242"/>
          <w:sz w:val="26"/>
          <w:szCs w:val="26"/>
        </w:rPr>
        <w:t xml:space="preserve">Requirements </w:t>
      </w:r>
    </w:p>
    <w:p w14:paraId="217892E5" w14:textId="77777777" w:rsidR="00B210A3" w:rsidRPr="00C6188B" w:rsidRDefault="00B210A3" w:rsidP="005808B4">
      <w:pPr>
        <w:spacing w:after="80" w:line="264" w:lineRule="auto"/>
        <w:ind w:left="2520" w:hanging="360"/>
        <w:rPr>
          <w:rFonts w:ascii="Helvetica Neue" w:eastAsia="Times New Roman" w:hAnsi="Helvetica Neue" w:cs="Times New Roman"/>
          <w:color w:val="393939"/>
        </w:rPr>
      </w:pPr>
      <w:bookmarkStart w:id="63" w:name="b11_325b"/>
      <w:bookmarkEnd w:id="63"/>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325b</w:t>
      </w:r>
      <w:r w:rsidRPr="00C6188B">
        <w:rPr>
          <w:rFonts w:ascii="Helvetica Neue" w:eastAsia="Times New Roman" w:hAnsi="Helvetica Neue" w:cs="Times New Roman"/>
          <w:b/>
          <w:bCs/>
          <w:color w:val="393939"/>
        </w:rPr>
        <w:t xml:space="preserve"> Requirements for Custom Settings </w:t>
      </w:r>
      <w:r w:rsidRPr="00C6188B">
        <w:rPr>
          <w:rFonts w:ascii="Helvetica Neue" w:eastAsia="Times New Roman" w:hAnsi="Helvetica Neue" w:cs="Times New Roman"/>
          <w:color w:val="393939"/>
        </w:rPr>
        <w:br/>
        <w:t xml:space="preserve">Any aspect of the voting system voter interface that is adjustable by either the voter or poll worker, including font size, color, contrast, audio volume, or rate of speech, shall automatically reset to a standard default value upon completion of that voter's session. For the Acc-VS with an electronic image display, the aspects include synchronized audio/video mode and non-manual input mode. </w:t>
      </w:r>
    </w:p>
    <w:p w14:paraId="29A8193C" w14:textId="77777777" w:rsidR="00B210A3" w:rsidRPr="00C6188B" w:rsidRDefault="00B210A3" w:rsidP="005808B4">
      <w:pPr>
        <w:spacing w:line="276" w:lineRule="auto"/>
        <w:ind w:left="252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lastRenderedPageBreak/>
        <w:drawing>
          <wp:inline distT="0" distB="0" distL="0" distR="0" wp14:anchorId="16C4D4A0" wp14:editId="181DC10A">
            <wp:extent cx="281940" cy="281940"/>
            <wp:effectExtent l="0" t="0" r="3810" b="3810"/>
            <wp:docPr id="246" name="Picture 246"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1194.25.f </w:t>
      </w:r>
      <w:r w:rsidRPr="00C6188B">
        <w:rPr>
          <w:rFonts w:ascii="Helvetica Neue" w:eastAsia="Times New Roman" w:hAnsi="Helvetica Neue" w:cs="Times New Roman"/>
          <w:color w:val="393939"/>
        </w:rPr>
        <w:t xml:space="preserve">     Test assertions: </w:t>
      </w:r>
      <w:hyperlink r:id="rId40" w:anchor="b10_315" w:history="1">
        <w:r w:rsidRPr="00C6188B">
          <w:rPr>
            <w:rFonts w:ascii="Helvetica Neue" w:eastAsia="Times New Roman" w:hAnsi="Helvetica Neue" w:cs="Times New Roman"/>
            <w:b/>
            <w:bCs/>
            <w:color w:val="17365D"/>
          </w:rPr>
          <w:t>315</w:t>
        </w:r>
      </w:hyperlink>
      <w:r w:rsidRPr="00C6188B">
        <w:rPr>
          <w:rFonts w:ascii="Helvetica Neue" w:eastAsia="Times New Roman" w:hAnsi="Helvetica Neue" w:cs="Times New Roman"/>
          <w:color w:val="43A0B2"/>
        </w:rPr>
        <w:t xml:space="preserve"> </w:t>
      </w:r>
    </w:p>
    <w:p w14:paraId="30DCD58F" w14:textId="77777777" w:rsidR="00B210A3" w:rsidRPr="00C6188B" w:rsidRDefault="00B210A3" w:rsidP="005808B4">
      <w:pPr>
        <w:shd w:val="clear" w:color="auto" w:fill="D0E7EC"/>
        <w:spacing w:line="276" w:lineRule="auto"/>
        <w:ind w:left="396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This ensures that the voting system presents the same initial appearance to every voter.</w:t>
      </w:r>
    </w:p>
    <w:p w14:paraId="22F9A2B9" w14:textId="77777777" w:rsidR="00B210A3" w:rsidRDefault="00B210A3" w:rsidP="005808B4">
      <w:pPr>
        <w:spacing w:after="80" w:line="264" w:lineRule="auto"/>
        <w:ind w:left="2520" w:hanging="360"/>
        <w:rPr>
          <w:rFonts w:ascii="Times New Roman" w:eastAsia="Times New Roman" w:hAnsi="Times New Roman" w:cs="Times New Roman"/>
          <w:color w:val="393939"/>
          <w:sz w:val="14"/>
          <w:szCs w:val="14"/>
        </w:rPr>
      </w:pPr>
      <w:bookmarkStart w:id="64" w:name="b11_325c"/>
      <w:bookmarkEnd w:id="64"/>
      <w:r w:rsidRPr="00C6188B">
        <w:rPr>
          <w:rFonts w:ascii="Times New Roman" w:eastAsia="Times New Roman" w:hAnsi="Times New Roman" w:cs="Times New Roman"/>
          <w:color w:val="393939"/>
          <w:sz w:val="14"/>
          <w:szCs w:val="14"/>
        </w:rPr>
        <w:t>       </w:t>
      </w:r>
    </w:p>
    <w:p w14:paraId="5DE44987" w14:textId="77777777" w:rsidR="00B210A3" w:rsidRPr="00DA34B3" w:rsidRDefault="00B210A3" w:rsidP="005808B4">
      <w:pPr>
        <w:spacing w:before="60" w:line="252" w:lineRule="auto"/>
        <w:ind w:left="2160"/>
        <w:rPr>
          <w:rFonts w:ascii="Helvetica Neue" w:eastAsia="Times New Roman" w:hAnsi="Helvetica Neue" w:cs="Times New Roman"/>
          <w:color w:val="7030A0"/>
          <w:sz w:val="26"/>
          <w:szCs w:val="26"/>
        </w:rPr>
      </w:pPr>
      <w:r w:rsidRPr="00DA34B3">
        <w:rPr>
          <w:rFonts w:ascii="Helvetica Neue" w:eastAsia="Times New Roman" w:hAnsi="Helvetica Neue" w:cs="Times New Roman"/>
          <w:b/>
          <w:bCs/>
          <w:color w:val="7030A0"/>
          <w:sz w:val="26"/>
          <w:szCs w:val="26"/>
        </w:rPr>
        <w:t>[EO</w:t>
      </w:r>
      <w:r>
        <w:rPr>
          <w:rFonts w:ascii="Helvetica Neue" w:eastAsia="Times New Roman" w:hAnsi="Helvetica Neue" w:cs="Times New Roman"/>
          <w:color w:val="7030A0"/>
          <w:sz w:val="26"/>
          <w:szCs w:val="26"/>
        </w:rPr>
        <w:t>:</w:t>
      </w:r>
      <w:r w:rsidRPr="00DA34B3">
        <w:rPr>
          <w:rFonts w:ascii="Helvetica Neue" w:eastAsia="Times New Roman" w:hAnsi="Helvetica Neue" w:cs="Times New Roman"/>
          <w:color w:val="7030A0"/>
          <w:sz w:val="26"/>
          <w:szCs w:val="26"/>
        </w:rPr>
        <w:t xml:space="preserve"> I see some requirements about font, color, and contrast. The system on the tablet needs to follow those, too.]</w:t>
      </w:r>
      <w:bookmarkStart w:id="65" w:name="b11_324f"/>
      <w:bookmarkStart w:id="66" w:name="b11_325d"/>
      <w:bookmarkStart w:id="67" w:name="b11_325f"/>
      <w:bookmarkEnd w:id="65"/>
      <w:bookmarkEnd w:id="66"/>
      <w:bookmarkEnd w:id="67"/>
    </w:p>
    <w:p w14:paraId="19E5B456"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325f</w:t>
      </w:r>
      <w:r w:rsidRPr="00C6188B">
        <w:rPr>
          <w:rFonts w:ascii="Helvetica Neue" w:eastAsia="Times New Roman" w:hAnsi="Helvetica Neue" w:cs="Times New Roman"/>
          <w:b/>
          <w:bCs/>
          <w:color w:val="393939"/>
        </w:rPr>
        <w:t xml:space="preserve"> Requirements for All Visual Interfaces</w:t>
      </w:r>
      <w:r w:rsidRPr="00C6188B">
        <w:rPr>
          <w:rFonts w:ascii="Helvetica Neue" w:eastAsia="Times New Roman" w:hAnsi="Helvetica Neue" w:cs="Times New Roman"/>
          <w:color w:val="393939"/>
        </w:rPr>
        <w:br/>
        <w:t>Text intended for the voter sh</w:t>
      </w:r>
      <w:r>
        <w:rPr>
          <w:rFonts w:ascii="Helvetica Neue" w:eastAsia="Times New Roman" w:hAnsi="Helvetica Neue" w:cs="Times New Roman"/>
          <w:color w:val="393939"/>
        </w:rPr>
        <w:t xml:space="preserve">all </w:t>
      </w:r>
      <w:r w:rsidRPr="00C6188B">
        <w:rPr>
          <w:rFonts w:ascii="Helvetica Neue" w:eastAsia="Times New Roman" w:hAnsi="Helvetica Neue" w:cs="Times New Roman"/>
          <w:color w:val="393939"/>
        </w:rPr>
        <w:t xml:space="preserve">be presented in a sans serif font. </w:t>
      </w:r>
    </w:p>
    <w:p w14:paraId="1C43F720" w14:textId="77777777" w:rsidR="00B210A3" w:rsidRPr="00C6188B" w:rsidRDefault="00B210A3" w:rsidP="005808B4">
      <w:pPr>
        <w:spacing w:after="240" w:line="264" w:lineRule="auto"/>
        <w:ind w:left="1800"/>
        <w:rPr>
          <w:rFonts w:ascii="Helvetica Neue" w:hAnsi="Helvetica Neue"/>
          <w:color w:val="393939"/>
        </w:rPr>
      </w:pPr>
      <w:r w:rsidRPr="00C6188B">
        <w:rPr>
          <w:rFonts w:ascii="Helvetica Neue" w:hAnsi="Helvetica Neue"/>
          <w:color w:val="393939"/>
        </w:rPr>
        <w:t xml:space="preserve">          Test assertions: </w:t>
      </w:r>
      <w:hyperlink r:id="rId41" w:anchor="b10_315" w:history="1">
        <w:r w:rsidRPr="00C6188B">
          <w:rPr>
            <w:rFonts w:ascii="Helvetica Neue" w:hAnsi="Helvetica Neue"/>
            <w:b/>
            <w:bCs/>
            <w:color w:val="17365D"/>
          </w:rPr>
          <w:t>315</w:t>
        </w:r>
      </w:hyperlink>
      <w:r w:rsidRPr="00C6188B">
        <w:rPr>
          <w:rFonts w:ascii="Helvetica Neue" w:hAnsi="Helvetica Neue"/>
          <w:color w:val="43A0B2"/>
        </w:rPr>
        <w:t xml:space="preserve"> </w:t>
      </w:r>
    </w:p>
    <w:p w14:paraId="766C3CB8"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In general, sans serif fonts are easier to read on-screen, they look reasonably good when their size is reduced, and they tend to retain their visual appeal across different platforms.</w:t>
      </w:r>
    </w:p>
    <w:p w14:paraId="31626498"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68" w:name="b11_325i"/>
      <w:bookmarkEnd w:id="68"/>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325i</w:t>
      </w:r>
      <w:r w:rsidRPr="00C6188B">
        <w:rPr>
          <w:rFonts w:ascii="Helvetica Neue" w:eastAsia="Times New Roman" w:hAnsi="Helvetica Neue" w:cs="Times New Roman"/>
          <w:b/>
          <w:bCs/>
          <w:color w:val="393939"/>
        </w:rPr>
        <w:t xml:space="preserve"> Requirements for All Visual Interfaces</w:t>
      </w:r>
      <w:r w:rsidRPr="00C6188B">
        <w:rPr>
          <w:rFonts w:ascii="Helvetica Neue" w:eastAsia="Times New Roman" w:hAnsi="Helvetica Neue" w:cs="Times New Roman"/>
          <w:color w:val="393939"/>
        </w:rPr>
        <w:br/>
        <w:t xml:space="preserve">Color coding shall not be used as the sole means of conveying information, indicating an action, prompting a response, or distinguishing a visual element </w:t>
      </w:r>
    </w:p>
    <w:p w14:paraId="26B9D78A"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488357FA" wp14:editId="71D2E643">
            <wp:extent cx="281940" cy="281940"/>
            <wp:effectExtent l="0" t="0" r="3810" b="3810"/>
            <wp:docPr id="242" name="Picture 242"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WCAG 1.4.1 </w:t>
      </w:r>
      <w:r w:rsidRPr="00C6188B">
        <w:rPr>
          <w:rFonts w:ascii="Helvetica Neue" w:eastAsia="Times New Roman" w:hAnsi="Helvetica Neue" w:cs="Times New Roman"/>
          <w:color w:val="393939"/>
        </w:rPr>
        <w:t xml:space="preserve">     Test assertions: </w:t>
      </w:r>
      <w:hyperlink r:id="rId42" w:anchor="b10_315" w:history="1">
        <w:r w:rsidRPr="00C6188B">
          <w:rPr>
            <w:rFonts w:ascii="Helvetica Neue" w:eastAsia="Times New Roman" w:hAnsi="Helvetica Neue" w:cs="Times New Roman"/>
            <w:b/>
            <w:bCs/>
            <w:color w:val="17365D"/>
          </w:rPr>
          <w:t>315</w:t>
        </w:r>
      </w:hyperlink>
      <w:r w:rsidRPr="00C6188B">
        <w:rPr>
          <w:rFonts w:ascii="Helvetica Neue" w:eastAsia="Times New Roman" w:hAnsi="Helvetica Neue" w:cs="Times New Roman"/>
          <w:color w:val="43A0B2"/>
        </w:rPr>
        <w:t xml:space="preserve"> </w:t>
      </w:r>
    </w:p>
    <w:p w14:paraId="428E8513"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While color can be used for emphasis, some other non-color mode must also be used. This could include shape, lines, words, text, or text style. For example, an icon for stop can be red enclosed in an octagon shape. Or, a background color can be combined with a bounding rule and a label to group elements on the ballot.</w:t>
      </w:r>
    </w:p>
    <w:p w14:paraId="70940FBA" w14:textId="77777777" w:rsidR="00B210A3" w:rsidRPr="00DA34B3" w:rsidRDefault="00B210A3" w:rsidP="005808B4">
      <w:pPr>
        <w:spacing w:before="60" w:line="252" w:lineRule="auto"/>
        <w:ind w:left="1440"/>
        <w:rPr>
          <w:rFonts w:ascii="Helvetica Neue" w:eastAsia="Times New Roman" w:hAnsi="Helvetica Neue" w:cs="Times New Roman"/>
          <w:color w:val="7030A0"/>
          <w:sz w:val="26"/>
          <w:szCs w:val="26"/>
        </w:rPr>
      </w:pPr>
      <w:bookmarkStart w:id="69" w:name="b11_325e"/>
      <w:bookmarkEnd w:id="69"/>
      <w:r w:rsidRPr="00DA34B3">
        <w:rPr>
          <w:rFonts w:ascii="Times New Roman" w:eastAsia="Times New Roman" w:hAnsi="Times New Roman" w:cs="Times New Roman"/>
          <w:color w:val="7030A0"/>
          <w:sz w:val="14"/>
          <w:szCs w:val="14"/>
        </w:rPr>
        <w:t> </w:t>
      </w:r>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An audio interface for the tablet is needed.  What do I need to look for?</w:t>
      </w:r>
      <w:bookmarkStart w:id="70" w:name="b11_786b"/>
      <w:bookmarkEnd w:id="70"/>
      <w:r w:rsidRPr="00DA34B3">
        <w:rPr>
          <w:rFonts w:ascii="Helvetica Neue" w:eastAsia="Times New Roman" w:hAnsi="Helvetica Neue" w:cs="Times New Roman"/>
          <w:color w:val="7030A0"/>
          <w:sz w:val="26"/>
          <w:szCs w:val="26"/>
        </w:rPr>
        <w:t>]</w:t>
      </w:r>
    </w:p>
    <w:p w14:paraId="7B2C4D00"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71" w:name="b11_336a"/>
      <w:bookmarkEnd w:id="71"/>
      <w:r w:rsidRPr="00C6188B">
        <w:rPr>
          <w:rFonts w:ascii="Times New Roman" w:eastAsia="Times New Roman" w:hAnsi="Times New Roman" w:cs="Times New Roman"/>
          <w:color w:val="393939"/>
          <w:sz w:val="14"/>
          <w:szCs w:val="14"/>
        </w:rPr>
        <w:lastRenderedPageBreak/>
        <w:t xml:space="preserve">        </w:t>
      </w:r>
      <w:r w:rsidRPr="00C6188B">
        <w:rPr>
          <w:rFonts w:ascii="Helvetica Neue" w:eastAsia="Times New Roman" w:hAnsi="Helvetica Neue" w:cs="Times New Roman"/>
          <w:color w:val="393939"/>
        </w:rPr>
        <w:t>336a</w:t>
      </w:r>
      <w:r w:rsidRPr="00C6188B">
        <w:rPr>
          <w:rFonts w:ascii="Helvetica Neue" w:eastAsia="Times New Roman" w:hAnsi="Helvetica Neue" w:cs="Times New Roman"/>
          <w:b/>
          <w:bCs/>
          <w:color w:val="393939"/>
        </w:rPr>
        <w:t xml:space="preserve"> Requirements for Audio Interfaces</w:t>
      </w:r>
      <w:r w:rsidRPr="00C6188B">
        <w:rPr>
          <w:rFonts w:ascii="Helvetica Neue" w:eastAsia="Times New Roman" w:hAnsi="Helvetica Neue" w:cs="Times New Roman"/>
          <w:color w:val="393939"/>
        </w:rPr>
        <w:br/>
        <w:t xml:space="preserve">The Acc-VS shall incorporate the features listed under Requirement 3.3.3 c for voting systems that provide audio presentation of the ballot. </w:t>
      </w:r>
    </w:p>
    <w:p w14:paraId="6D92F1B5" w14:textId="77777777" w:rsidR="00B210A3" w:rsidRPr="00C6188B" w:rsidRDefault="00B210A3" w:rsidP="005808B4">
      <w:pPr>
        <w:spacing w:after="240" w:line="264" w:lineRule="auto"/>
        <w:ind w:left="1800"/>
        <w:rPr>
          <w:rFonts w:ascii="Helvetica Neue" w:hAnsi="Helvetica Neue"/>
          <w:color w:val="393939"/>
        </w:rPr>
      </w:pPr>
      <w:r w:rsidRPr="00C6188B">
        <w:rPr>
          <w:rFonts w:ascii="Helvetica Neue" w:hAnsi="Helvetica Neue"/>
          <w:color w:val="393939"/>
        </w:rPr>
        <w:t xml:space="preserve">          Test assertions: </w:t>
      </w:r>
      <w:hyperlink r:id="rId43" w:anchor="b10_325" w:history="1">
        <w:r w:rsidRPr="00C6188B">
          <w:rPr>
            <w:rFonts w:ascii="Helvetica Neue" w:hAnsi="Helvetica Neue"/>
            <w:b/>
            <w:bCs/>
            <w:color w:val="17365D"/>
          </w:rPr>
          <w:t>325</w:t>
        </w:r>
      </w:hyperlink>
      <w:r w:rsidRPr="00C6188B">
        <w:rPr>
          <w:rFonts w:ascii="Helvetica Neue" w:hAnsi="Helvetica Neue"/>
          <w:color w:val="43A0B2"/>
        </w:rPr>
        <w:t xml:space="preserve"> </w:t>
      </w:r>
    </w:p>
    <w:p w14:paraId="394F9E92"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Note especially the requirements for volume initialization and control.</w:t>
      </w:r>
    </w:p>
    <w:p w14:paraId="3E831D95" w14:textId="77777777" w:rsidR="00B210A3" w:rsidRPr="00DA34B3" w:rsidRDefault="00B210A3" w:rsidP="005808B4">
      <w:pPr>
        <w:tabs>
          <w:tab w:val="left" w:pos="0"/>
        </w:tabs>
        <w:spacing w:after="240" w:line="264" w:lineRule="auto"/>
        <w:ind w:left="1440"/>
        <w:rPr>
          <w:rFonts w:ascii="Helvetica Neue" w:hAnsi="Helvetica Neue"/>
          <w:color w:val="7030A0"/>
        </w:rPr>
      </w:pPr>
      <w:bookmarkStart w:id="72" w:name="b11_338a"/>
      <w:bookmarkEnd w:id="72"/>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How does the EBM tablet allow a low vision person to find the controls? Or</w:t>
      </w:r>
      <w:r>
        <w:rPr>
          <w:rFonts w:ascii="Helvetica Neue" w:eastAsia="Times New Roman" w:hAnsi="Helvetica Neue" w:cs="Times New Roman"/>
          <w:color w:val="7030A0"/>
          <w:sz w:val="26"/>
          <w:szCs w:val="26"/>
        </w:rPr>
        <w:t>,</w:t>
      </w:r>
      <w:r w:rsidRPr="00DA34B3">
        <w:rPr>
          <w:rFonts w:ascii="Helvetica Neue" w:eastAsia="Times New Roman" w:hAnsi="Helvetica Neue" w:cs="Times New Roman"/>
          <w:color w:val="7030A0"/>
          <w:sz w:val="26"/>
          <w:szCs w:val="26"/>
        </w:rPr>
        <w:t xml:space="preserve"> is there an add-on set of mechanical controls?]</w:t>
      </w:r>
    </w:p>
    <w:p w14:paraId="4712AF1A"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73" w:name="b11_332b"/>
      <w:bookmarkEnd w:id="73"/>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332b</w:t>
      </w:r>
      <w:r w:rsidRPr="00C6188B">
        <w:rPr>
          <w:rFonts w:ascii="Helvetica Neue" w:eastAsia="Times New Roman" w:hAnsi="Helvetica Neue" w:cs="Times New Roman"/>
          <w:b/>
          <w:bCs/>
          <w:color w:val="393939"/>
        </w:rPr>
        <w:t xml:space="preserve"> Requirements for Mechanical or Tactile Controls</w:t>
      </w:r>
      <w:r w:rsidRPr="00C6188B">
        <w:rPr>
          <w:rFonts w:ascii="Helvetica Neue" w:eastAsia="Times New Roman" w:hAnsi="Helvetica Neue" w:cs="Times New Roman"/>
          <w:color w:val="393939"/>
        </w:rPr>
        <w:br/>
        <w:t xml:space="preserve">Groups of buttons and controls which perform different functions on the Acc-VS shall be distinguishable by both shape and color. This applies to buttons and controls implemented either on-screen or in hardware. This requirement does not apply to sizeable groups of keys in wide use by individuals with disabilities, such as a full alphabetic keyboard when used for purposes other than basic navigation and selection (e.g. entering a write-in candidate name). </w:t>
      </w:r>
    </w:p>
    <w:p w14:paraId="32D44759"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42D88D61" wp14:editId="08B49197">
            <wp:extent cx="281940" cy="281940"/>
            <wp:effectExtent l="0" t="0" r="3810" b="3810"/>
            <wp:docPr id="238" name="Picture 238"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WCAG 1.3.3 </w:t>
      </w:r>
      <w:r w:rsidRPr="00C6188B">
        <w:rPr>
          <w:rFonts w:ascii="Helvetica Neue" w:eastAsia="Times New Roman" w:hAnsi="Helvetica Neue" w:cs="Times New Roman"/>
          <w:color w:val="393939"/>
        </w:rPr>
        <w:t xml:space="preserve">     Test assertions: </w:t>
      </w:r>
      <w:hyperlink r:id="rId44" w:anchor="b10_322" w:history="1">
        <w:r w:rsidRPr="00C6188B">
          <w:rPr>
            <w:rFonts w:ascii="Helvetica Neue" w:eastAsia="Times New Roman" w:hAnsi="Helvetica Neue" w:cs="Times New Roman"/>
            <w:b/>
            <w:bCs/>
            <w:color w:val="17365D"/>
          </w:rPr>
          <w:t>322</w:t>
        </w:r>
      </w:hyperlink>
      <w:r w:rsidRPr="00C6188B">
        <w:rPr>
          <w:rFonts w:ascii="Helvetica Neue" w:eastAsia="Times New Roman" w:hAnsi="Helvetica Neue" w:cs="Times New Roman"/>
          <w:color w:val="43A0B2"/>
        </w:rPr>
        <w:t xml:space="preserve"> </w:t>
      </w:r>
    </w:p>
    <w:p w14:paraId="14C1DF13"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 xml:space="preserve">Discussion: The redundant cues assist those with low vision. They also help individuals who may have difficulty reading the text on the screen, those who are blind but have some residual vision, and those who use the controls on an Acc-VS because of limited dexterity. While this requirement is primarily focused on those with low vision, a feature intended primarily to address one kind of disability may very well assist voters with other kinds. </w:t>
      </w:r>
    </w:p>
    <w:p w14:paraId="6C97A927" w14:textId="77777777" w:rsidR="00B210A3" w:rsidRPr="00C6188B" w:rsidRDefault="00B210A3" w:rsidP="009B6384">
      <w:pPr>
        <w:spacing w:after="80" w:line="264" w:lineRule="auto"/>
        <w:ind w:left="1080" w:hanging="360"/>
        <w:rPr>
          <w:rFonts w:ascii="Helvetica Neue" w:eastAsia="Times New Roman" w:hAnsi="Helvetica Neue" w:cs="Times New Roman"/>
          <w:color w:val="393939"/>
        </w:rPr>
      </w:pPr>
      <w:bookmarkStart w:id="74" w:name="b11_333f"/>
      <w:bookmarkEnd w:id="74"/>
      <w:r w:rsidRPr="00C6188B">
        <w:rPr>
          <w:rFonts w:ascii="Times New Roman" w:eastAsia="Times New Roman" w:hAnsi="Times New Roman" w:cs="Times New Roman"/>
          <w:color w:val="393939"/>
          <w:sz w:val="14"/>
          <w:szCs w:val="14"/>
        </w:rPr>
        <w:t>       </w:t>
      </w:r>
      <w:r w:rsidRPr="00C6188B">
        <w:rPr>
          <w:rFonts w:ascii="Helvetica Neue" w:eastAsia="Times New Roman" w:hAnsi="Helvetica Neue" w:cs="Times New Roman"/>
          <w:color w:val="43A0B2"/>
        </w:rPr>
        <w:t xml:space="preserve"> </w:t>
      </w:r>
    </w:p>
    <w:p w14:paraId="1141216D" w14:textId="77777777" w:rsidR="00B210A3" w:rsidRPr="003C4D3D" w:rsidRDefault="00B210A3" w:rsidP="00614CAB">
      <w:pPr>
        <w:spacing w:before="60" w:line="252" w:lineRule="auto"/>
        <w:ind w:left="1440" w:hanging="720"/>
        <w:rPr>
          <w:rFonts w:ascii="Helvetica Neue" w:eastAsia="Times New Roman" w:hAnsi="Helvetica Neue" w:cs="Times New Roman"/>
          <w:color w:val="317957"/>
          <w:sz w:val="30"/>
          <w:szCs w:val="30"/>
        </w:rPr>
      </w:pPr>
      <w:bookmarkStart w:id="75" w:name="gl_32"/>
      <w:bookmarkEnd w:id="75"/>
      <w:r w:rsidRPr="003C4D3D">
        <w:rPr>
          <w:rFonts w:ascii="Helvetica Neue" w:eastAsia="Times New Roman" w:hAnsi="Helvetica Neue" w:cs="Times New Roman"/>
          <w:b/>
          <w:color w:val="317957"/>
          <w:sz w:val="30"/>
          <w:szCs w:val="30"/>
        </w:rPr>
        <w:lastRenderedPageBreak/>
        <w:t>3.2 Operable -</w:t>
      </w:r>
      <w:r w:rsidRPr="003C4D3D">
        <w:rPr>
          <w:rFonts w:ascii="Helvetica Neue" w:eastAsia="Times New Roman" w:hAnsi="Helvetica Neue" w:cs="Times New Roman"/>
          <w:color w:val="393939"/>
          <w:sz w:val="30"/>
          <w:szCs w:val="30"/>
        </w:rPr>
        <w:t xml:space="preserve"> </w:t>
      </w:r>
      <w:r w:rsidRPr="003C4D3D">
        <w:rPr>
          <w:rFonts w:ascii="Helvetica Neue" w:eastAsia="Times New Roman" w:hAnsi="Helvetica Neue" w:cs="Times New Roman"/>
          <w:color w:val="317957"/>
          <w:sz w:val="30"/>
          <w:szCs w:val="30"/>
        </w:rPr>
        <w:t>Voters and p</w:t>
      </w:r>
      <w:r w:rsidR="00614CAB">
        <w:rPr>
          <w:rFonts w:ascii="Helvetica Neue" w:eastAsia="Times New Roman" w:hAnsi="Helvetica Neue" w:cs="Times New Roman"/>
          <w:color w:val="317957"/>
          <w:sz w:val="30"/>
          <w:szCs w:val="30"/>
        </w:rPr>
        <w:t xml:space="preserve">oll workers must be able to use </w:t>
      </w:r>
      <w:r w:rsidRPr="003C4D3D">
        <w:rPr>
          <w:rFonts w:ascii="Helvetica Neue" w:eastAsia="Times New Roman" w:hAnsi="Helvetica Neue" w:cs="Times New Roman"/>
          <w:color w:val="317957"/>
          <w:sz w:val="30"/>
          <w:szCs w:val="30"/>
        </w:rPr>
        <w:t>all controls accurately, and all ballot changes are made with the direct control of the voter.</w:t>
      </w:r>
    </w:p>
    <w:p w14:paraId="0AAC0793" w14:textId="77777777" w:rsidR="00B210A3" w:rsidRPr="00DA34B3" w:rsidRDefault="00B210A3" w:rsidP="005808B4">
      <w:pPr>
        <w:spacing w:after="240" w:line="264" w:lineRule="auto"/>
        <w:ind w:left="1440"/>
        <w:rPr>
          <w:rFonts w:ascii="Helvetica Neue" w:hAnsi="Helvetica Neue"/>
          <w:color w:val="7030A0"/>
        </w:rPr>
      </w:pPr>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xml:space="preserve">: </w:t>
      </w:r>
      <w:r>
        <w:rPr>
          <w:rFonts w:ascii="Helvetica Neue" w:eastAsia="Times New Roman" w:hAnsi="Helvetica Neue" w:cs="Times New Roman"/>
          <w:color w:val="7030A0"/>
          <w:sz w:val="26"/>
          <w:szCs w:val="26"/>
        </w:rPr>
        <w:t>How does the voter navigate the ballot</w:t>
      </w:r>
      <w:r w:rsidRPr="00DA34B3">
        <w:rPr>
          <w:rFonts w:ascii="Helvetica Neue" w:eastAsia="Times New Roman" w:hAnsi="Helvetica Neue" w:cs="Times New Roman"/>
          <w:color w:val="7030A0"/>
          <w:sz w:val="26"/>
          <w:szCs w:val="26"/>
        </w:rPr>
        <w:t xml:space="preserve"> on the EBM tablet? </w:t>
      </w:r>
      <w:r>
        <w:rPr>
          <w:rFonts w:ascii="Helvetica Neue" w:eastAsia="Times New Roman" w:hAnsi="Helvetica Neue" w:cs="Times New Roman"/>
          <w:color w:val="7030A0"/>
          <w:sz w:val="26"/>
          <w:szCs w:val="26"/>
        </w:rPr>
        <w:t>I’ve looked over the voter controls for visually going through the ballot, but a</w:t>
      </w:r>
      <w:r w:rsidRPr="00DA34B3">
        <w:rPr>
          <w:rFonts w:ascii="Helvetica Neue" w:eastAsia="Times New Roman" w:hAnsi="Helvetica Neue" w:cs="Times New Roman"/>
          <w:color w:val="7030A0"/>
          <w:sz w:val="26"/>
          <w:szCs w:val="26"/>
        </w:rPr>
        <w:t>re the audio controls easy to operate, too?]</w:t>
      </w:r>
    </w:p>
    <w:p w14:paraId="04AB55FE" w14:textId="77777777" w:rsidR="00B210A3" w:rsidRPr="00C6188B" w:rsidRDefault="00B210A3" w:rsidP="005808B4">
      <w:pPr>
        <w:keepNext/>
        <w:spacing w:before="360" w:line="240" w:lineRule="auto"/>
        <w:ind w:left="1440"/>
        <w:outlineLvl w:val="3"/>
        <w:rPr>
          <w:rFonts w:ascii="Helvetica Neue" w:eastAsia="Times New Roman" w:hAnsi="Helvetica Neue" w:cs="Times New Roman"/>
          <w:b/>
          <w:bCs/>
          <w:color w:val="424242"/>
          <w:sz w:val="26"/>
          <w:szCs w:val="26"/>
        </w:rPr>
      </w:pPr>
      <w:r w:rsidRPr="00C6188B">
        <w:rPr>
          <w:rFonts w:ascii="Helvetica Neue" w:eastAsia="Times New Roman" w:hAnsi="Helvetica Neue" w:cs="Times New Roman"/>
          <w:b/>
          <w:bCs/>
          <w:color w:val="424242"/>
          <w:sz w:val="26"/>
          <w:szCs w:val="26"/>
        </w:rPr>
        <w:t xml:space="preserve">Requirements </w:t>
      </w:r>
    </w:p>
    <w:p w14:paraId="3C0E9E9B"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76" w:name="b11_3221e"/>
      <w:bookmarkEnd w:id="76"/>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3221e</w:t>
      </w:r>
      <w:r w:rsidRPr="00C6188B">
        <w:rPr>
          <w:rFonts w:ascii="Helvetica Neue" w:eastAsia="Times New Roman" w:hAnsi="Helvetica Neue" w:cs="Times New Roman"/>
          <w:b/>
          <w:bCs/>
          <w:color w:val="393939"/>
        </w:rPr>
        <w:t xml:space="preserve"> Requirements for All Interface Controls</w:t>
      </w:r>
      <w:r w:rsidRPr="00C6188B">
        <w:rPr>
          <w:rFonts w:ascii="Helvetica Neue" w:eastAsia="Times New Roman" w:hAnsi="Helvetica Neue" w:cs="Times New Roman"/>
          <w:color w:val="393939"/>
        </w:rPr>
        <w:br/>
        <w:t xml:space="preserve">The electronic ballot interface shall provide navigation controls that allow the voter to advance to the next contest or go back to the previous contest before completing a vote on the contest(s) currently being presented (whether visually or aurally). </w:t>
      </w:r>
    </w:p>
    <w:p w14:paraId="17E77608"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12420F0C" wp14:editId="0B47F3E3">
            <wp:extent cx="281940" cy="281940"/>
            <wp:effectExtent l="0" t="0" r="3810" b="3810"/>
            <wp:docPr id="235" name="Picture 235"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WCAG 2.4.5 </w:t>
      </w:r>
      <w:r w:rsidRPr="00C6188B">
        <w:rPr>
          <w:rFonts w:ascii="Helvetica Neue" w:eastAsia="Times New Roman" w:hAnsi="Helvetica Neue" w:cs="Times New Roman"/>
          <w:color w:val="393939"/>
        </w:rPr>
        <w:t xml:space="preserve">     Test assertions: </w:t>
      </w:r>
      <w:hyperlink r:id="rId45" w:anchor="b10_312" w:history="1">
        <w:r w:rsidRPr="00C6188B">
          <w:rPr>
            <w:rFonts w:ascii="Helvetica Neue" w:eastAsia="Times New Roman" w:hAnsi="Helvetica Neue" w:cs="Times New Roman"/>
            <w:b/>
            <w:bCs/>
            <w:color w:val="17365D"/>
          </w:rPr>
          <w:t>312</w:t>
        </w:r>
      </w:hyperlink>
      <w:r w:rsidRPr="00C6188B">
        <w:rPr>
          <w:rFonts w:ascii="Helvetica Neue" w:eastAsia="Times New Roman" w:hAnsi="Helvetica Neue" w:cs="Times New Roman"/>
          <w:color w:val="43A0B2"/>
        </w:rPr>
        <w:t xml:space="preserve"> </w:t>
      </w:r>
    </w:p>
    <w:p w14:paraId="25A7BC97"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For example, voters should not be forced to proceed sequentially through all the contests before going back to check their votes within a previous contest.</w:t>
      </w:r>
    </w:p>
    <w:p w14:paraId="2EFAC2BA" w14:textId="77777777" w:rsidR="00B210A3" w:rsidRPr="0045382C" w:rsidRDefault="00B210A3" w:rsidP="005808B4">
      <w:pPr>
        <w:spacing w:after="80" w:line="264" w:lineRule="auto"/>
        <w:ind w:left="1800" w:hanging="360"/>
        <w:rPr>
          <w:rFonts w:ascii="Helvetica Neue" w:eastAsia="Times New Roman" w:hAnsi="Helvetica Neue" w:cs="Times New Roman"/>
          <w:b/>
          <w:bCs/>
          <w:color w:val="7030A0"/>
          <w:sz w:val="26"/>
          <w:szCs w:val="26"/>
        </w:rPr>
      </w:pPr>
      <w:bookmarkStart w:id="77" w:name="b11_339a"/>
      <w:bookmarkEnd w:id="77"/>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xml:space="preserve">: </w:t>
      </w:r>
      <w:r>
        <w:rPr>
          <w:rFonts w:ascii="Helvetica Neue" w:eastAsia="Times New Roman" w:hAnsi="Helvetica Neue" w:cs="Times New Roman"/>
          <w:color w:val="7030A0"/>
          <w:sz w:val="26"/>
          <w:szCs w:val="26"/>
        </w:rPr>
        <w:t>Do I need to</w:t>
      </w:r>
      <w:r w:rsidRPr="00DA34B3">
        <w:rPr>
          <w:rFonts w:ascii="Helvetica Neue" w:eastAsia="Times New Roman" w:hAnsi="Helvetica Neue" w:cs="Times New Roman"/>
          <w:color w:val="7030A0"/>
          <w:sz w:val="26"/>
          <w:szCs w:val="26"/>
        </w:rPr>
        <w:t xml:space="preserve"> worry about t</w:t>
      </w:r>
      <w:r>
        <w:rPr>
          <w:rFonts w:ascii="Helvetica Neue" w:eastAsia="Times New Roman" w:hAnsi="Helvetica Neue" w:cs="Times New Roman"/>
          <w:color w:val="7030A0"/>
          <w:sz w:val="26"/>
          <w:szCs w:val="26"/>
        </w:rPr>
        <w:t>he controls being within a voter’s reach?</w:t>
      </w:r>
      <w:r w:rsidRPr="00DA34B3">
        <w:rPr>
          <w:rFonts w:ascii="Helvetica Neue" w:eastAsia="Times New Roman" w:hAnsi="Helvetica Neue" w:cs="Times New Roman"/>
          <w:color w:val="7030A0"/>
          <w:sz w:val="26"/>
          <w:szCs w:val="26"/>
        </w:rPr>
        <w:t xml:space="preserve"> </w:t>
      </w:r>
      <w:r>
        <w:rPr>
          <w:rFonts w:ascii="Helvetica Neue" w:eastAsia="Times New Roman" w:hAnsi="Helvetica Neue" w:cs="Times New Roman"/>
          <w:color w:val="7030A0"/>
          <w:sz w:val="26"/>
          <w:szCs w:val="26"/>
        </w:rPr>
        <w:t>The tablet is portable, but if it will be mounted in a voting booth, it will have to be reachable in that booth.]</w:t>
      </w:r>
    </w:p>
    <w:p w14:paraId="650D1330"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78" w:name="b11_335a"/>
      <w:bookmarkEnd w:id="78"/>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335a</w:t>
      </w:r>
      <w:r w:rsidRPr="00C6188B">
        <w:rPr>
          <w:rFonts w:ascii="Helvetica Neue" w:eastAsia="Times New Roman" w:hAnsi="Helvetica Neue" w:cs="Times New Roman"/>
          <w:b/>
          <w:bCs/>
          <w:color w:val="393939"/>
        </w:rPr>
        <w:t xml:space="preserve"> Controls within reach </w:t>
      </w:r>
      <w:r w:rsidRPr="00C6188B">
        <w:rPr>
          <w:rFonts w:ascii="Helvetica Neue" w:eastAsia="Times New Roman" w:hAnsi="Helvetica Neue" w:cs="Times New Roman"/>
          <w:color w:val="393939"/>
        </w:rPr>
        <w:br/>
        <w:t xml:space="preserve">The Acc-VS shall provide a clear floor space of 30 inches minimum by 48 inches minimum for a stationary mobility aid. The clear floor space shall be designed for a forward approach or a parallel approach. </w:t>
      </w:r>
    </w:p>
    <w:p w14:paraId="41A60C6D" w14:textId="77777777" w:rsidR="00B210A3" w:rsidRPr="00667B68"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62640B9A" wp14:editId="331DFF5E">
            <wp:extent cx="281940" cy="281940"/>
            <wp:effectExtent l="0" t="0" r="3810" b="3810"/>
            <wp:docPr id="232" name="Picture 232"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ADAAG </w:t>
      </w:r>
      <w:r w:rsidRPr="00C6188B">
        <w:rPr>
          <w:rFonts w:ascii="Helvetica Neue" w:eastAsia="Times New Roman" w:hAnsi="Helvetica Neue" w:cs="Times New Roman"/>
          <w:color w:val="393939"/>
        </w:rPr>
        <w:t xml:space="preserve">     Test assertions: </w:t>
      </w:r>
      <w:hyperlink r:id="rId46" w:anchor="b10_324" w:history="1">
        <w:r w:rsidRPr="00C6188B">
          <w:rPr>
            <w:rFonts w:ascii="Helvetica Neue" w:eastAsia="Times New Roman" w:hAnsi="Helvetica Neue" w:cs="Times New Roman"/>
            <w:b/>
            <w:bCs/>
            <w:color w:val="17365D"/>
          </w:rPr>
          <w:t>324</w:t>
        </w:r>
      </w:hyperlink>
      <w:r w:rsidRPr="00C6188B">
        <w:rPr>
          <w:rFonts w:ascii="Helvetica Neue" w:eastAsia="Times New Roman" w:hAnsi="Helvetica Neue" w:cs="Times New Roman"/>
          <w:color w:val="43A0B2"/>
        </w:rPr>
        <w:t xml:space="preserve"> </w:t>
      </w:r>
      <w:bookmarkStart w:id="79" w:name="b11_335b"/>
      <w:bookmarkStart w:id="80" w:name="b11_326a"/>
      <w:bookmarkEnd w:id="79"/>
      <w:bookmarkEnd w:id="80"/>
    </w:p>
    <w:p w14:paraId="1A379255" w14:textId="77777777" w:rsidR="00B210A3" w:rsidRPr="00DA34B3" w:rsidRDefault="00B210A3" w:rsidP="005808B4">
      <w:pPr>
        <w:spacing w:after="240" w:line="264" w:lineRule="auto"/>
        <w:ind w:left="1440"/>
        <w:rPr>
          <w:rFonts w:ascii="Helvetica Neue" w:hAnsi="Helvetica Neue"/>
          <w:color w:val="7030A0"/>
        </w:rPr>
      </w:pPr>
      <w:r w:rsidRPr="00DA34B3">
        <w:rPr>
          <w:rFonts w:ascii="Helvetica Neue" w:eastAsia="Times New Roman" w:hAnsi="Helvetica Neue" w:cs="Times New Roman"/>
          <w:b/>
          <w:bCs/>
          <w:color w:val="7030A0"/>
          <w:sz w:val="26"/>
          <w:szCs w:val="26"/>
        </w:rPr>
        <w:lastRenderedPageBreak/>
        <w:t>[EO</w:t>
      </w:r>
      <w:r w:rsidRPr="00DA34B3">
        <w:rPr>
          <w:rFonts w:ascii="Helvetica Neue" w:eastAsia="Times New Roman" w:hAnsi="Helvetica Neue" w:cs="Times New Roman"/>
          <w:color w:val="7030A0"/>
          <w:sz w:val="26"/>
          <w:szCs w:val="26"/>
        </w:rPr>
        <w:t>: The tablet allows voters to swipe to scroll, is this enough? Does it work for everyone?]</w:t>
      </w:r>
    </w:p>
    <w:p w14:paraId="60F58D76" w14:textId="77777777" w:rsidR="00B210A3" w:rsidRPr="000360E9" w:rsidRDefault="00B210A3" w:rsidP="005808B4">
      <w:pPr>
        <w:spacing w:after="80" w:line="264" w:lineRule="auto"/>
        <w:ind w:left="1800" w:hanging="360"/>
        <w:rPr>
          <w:rFonts w:ascii="Helvetica Neue" w:eastAsia="Times New Roman" w:hAnsi="Helvetica Neue" w:cs="Times New Roman"/>
          <w:b/>
          <w:color w:val="393939"/>
        </w:rPr>
      </w:pPr>
      <w:r w:rsidRPr="00C6188B">
        <w:rPr>
          <w:rFonts w:ascii="Helvetica Neue" w:eastAsia="Times New Roman" w:hAnsi="Helvetica Neue" w:cs="Times New Roman"/>
          <w:color w:val="393939"/>
        </w:rPr>
        <w:t>326a</w:t>
      </w:r>
      <w:r w:rsidRPr="00C6188B">
        <w:rPr>
          <w:rFonts w:ascii="Helvetica Neue" w:eastAsia="Times New Roman" w:hAnsi="Helvetica Neue" w:cs="Times New Roman"/>
          <w:b/>
          <w:bCs/>
          <w:color w:val="393939"/>
        </w:rPr>
        <w:t xml:space="preserve"> Requirements for Electronic Interface Controls</w:t>
      </w:r>
      <w:r>
        <w:rPr>
          <w:rFonts w:ascii="Helvetica Neue" w:eastAsia="Times New Roman" w:hAnsi="Helvetica Neue" w:cs="Times New Roman"/>
          <w:b/>
          <w:bCs/>
          <w:color w:val="393939"/>
        </w:rPr>
        <w:t xml:space="preserve"> </w:t>
      </w:r>
      <w:r w:rsidRPr="00C6188B">
        <w:rPr>
          <w:rFonts w:ascii="Helvetica Neue" w:eastAsia="Times New Roman" w:hAnsi="Helvetica Neue" w:cs="Times New Roman"/>
          <w:color w:val="393939"/>
        </w:rPr>
        <w:br/>
        <w:t xml:space="preserve">The electronic ballot interface shall not require page scrolling by the voter. </w:t>
      </w:r>
      <w:r>
        <w:rPr>
          <w:rFonts w:ascii="Helvetica Neue" w:eastAsia="Times New Roman" w:hAnsi="Helvetica Neue" w:cs="Times New Roman"/>
          <w:color w:val="393939"/>
        </w:rPr>
        <w:t>(</w:t>
      </w:r>
      <w:r w:rsidRPr="000360E9">
        <w:rPr>
          <w:rFonts w:ascii="Helvetica Neue" w:eastAsia="Times New Roman" w:hAnsi="Helvetica Neue" w:cs="Times New Roman"/>
          <w:b/>
          <w:color w:val="393939"/>
        </w:rPr>
        <w:t>NOTE: this requirement needs to adapted to new devices to ensure voters can navigate and not miss part of a contest.)</w:t>
      </w:r>
    </w:p>
    <w:p w14:paraId="4740C5C1" w14:textId="77777777" w:rsidR="00B210A3" w:rsidRPr="00C6188B" w:rsidRDefault="00B210A3" w:rsidP="005808B4">
      <w:pPr>
        <w:spacing w:after="240" w:line="264" w:lineRule="auto"/>
        <w:ind w:left="1800"/>
        <w:rPr>
          <w:rFonts w:ascii="Helvetica Neue" w:hAnsi="Helvetica Neue"/>
          <w:color w:val="393939"/>
        </w:rPr>
      </w:pPr>
      <w:r w:rsidRPr="00C6188B">
        <w:rPr>
          <w:rFonts w:ascii="Helvetica Neue" w:hAnsi="Helvetica Neue"/>
          <w:color w:val="393939"/>
        </w:rPr>
        <w:t xml:space="preserve">          Test assertions: </w:t>
      </w:r>
      <w:hyperlink r:id="rId47" w:anchor="b10_316" w:history="1">
        <w:r w:rsidRPr="00C6188B">
          <w:rPr>
            <w:rFonts w:ascii="Helvetica Neue" w:hAnsi="Helvetica Neue"/>
            <w:b/>
            <w:bCs/>
            <w:color w:val="17365D"/>
          </w:rPr>
          <w:t>316</w:t>
        </w:r>
      </w:hyperlink>
      <w:r w:rsidRPr="00C6188B">
        <w:rPr>
          <w:rFonts w:ascii="Helvetica Neue" w:hAnsi="Helvetica Neue"/>
          <w:color w:val="43A0B2"/>
        </w:rPr>
        <w:t xml:space="preserve"> </w:t>
      </w:r>
    </w:p>
    <w:p w14:paraId="1AEF4772"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 xml:space="preserve">Discussion: That is, the page of displayed information must fit completely within the physical screen presenting it. Scrolling is not an intuitive operation for those unfamiliar with the use of computers. Even those experienced with computers often do not notice a scroll bar and miss information at the bottom of the page. Voting systems may require voters to move to the next or previous page. </w:t>
      </w:r>
      <w:bookmarkStart w:id="81" w:name="b11_333b"/>
      <w:bookmarkStart w:id="82" w:name="b11_334c"/>
      <w:bookmarkEnd w:id="81"/>
      <w:bookmarkEnd w:id="82"/>
    </w:p>
    <w:p w14:paraId="68949B15"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83" w:name="b11_334d"/>
      <w:bookmarkEnd w:id="83"/>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334d</w:t>
      </w:r>
      <w:r w:rsidRPr="00C6188B">
        <w:rPr>
          <w:rFonts w:ascii="Helvetica Neue" w:eastAsia="Times New Roman" w:hAnsi="Helvetica Neue" w:cs="Times New Roman"/>
          <w:b/>
          <w:bCs/>
          <w:color w:val="393939"/>
        </w:rPr>
        <w:t xml:space="preserve"> Requirements for Controls</w:t>
      </w:r>
      <w:r w:rsidRPr="00C6188B">
        <w:rPr>
          <w:rFonts w:ascii="Helvetica Neue" w:eastAsia="Times New Roman" w:hAnsi="Helvetica Neue" w:cs="Times New Roman"/>
          <w:color w:val="393939"/>
        </w:rPr>
        <w:br/>
        <w:t xml:space="preserve">The Acc-VS controls shall not require direct bodily contact or for the body to be part of any electrical circuit. </w:t>
      </w:r>
    </w:p>
    <w:p w14:paraId="280E5716"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20DA8C9F" wp14:editId="7B517092">
            <wp:extent cx="281940" cy="281940"/>
            <wp:effectExtent l="0" t="0" r="3810" b="3810"/>
            <wp:docPr id="223" name="Picture 223"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508: 1194.24.d </w:t>
      </w:r>
      <w:r w:rsidRPr="00C6188B">
        <w:rPr>
          <w:rFonts w:ascii="Helvetica Neue" w:eastAsia="Times New Roman" w:hAnsi="Helvetica Neue" w:cs="Times New Roman"/>
          <w:color w:val="393939"/>
        </w:rPr>
        <w:t xml:space="preserve">     Test assertions: </w:t>
      </w:r>
      <w:hyperlink r:id="rId48" w:anchor="b10_323" w:history="1">
        <w:r w:rsidRPr="00C6188B">
          <w:rPr>
            <w:rFonts w:ascii="Helvetica Neue" w:eastAsia="Times New Roman" w:hAnsi="Helvetica Neue" w:cs="Times New Roman"/>
            <w:b/>
            <w:bCs/>
            <w:color w:val="17365D"/>
          </w:rPr>
          <w:t>323</w:t>
        </w:r>
      </w:hyperlink>
      <w:r w:rsidRPr="00C6188B">
        <w:rPr>
          <w:rFonts w:ascii="Helvetica Neue" w:eastAsia="Times New Roman" w:hAnsi="Helvetica Neue" w:cs="Times New Roman"/>
          <w:color w:val="43A0B2"/>
        </w:rPr>
        <w:t xml:space="preserve"> </w:t>
      </w:r>
    </w:p>
    <w:p w14:paraId="492FB465" w14:textId="77777777" w:rsidR="00B210A3" w:rsidRPr="00AA64D5"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This requirement ensures that controls are operable by individuals using prosthetic devices.</w:t>
      </w:r>
      <w:bookmarkStart w:id="84" w:name="b11_3261a"/>
      <w:bookmarkStart w:id="85" w:name="gl_33"/>
      <w:bookmarkEnd w:id="84"/>
      <w:bookmarkEnd w:id="85"/>
    </w:p>
    <w:p w14:paraId="46285285" w14:textId="77777777" w:rsidR="00B210A3" w:rsidRPr="003C4D3D" w:rsidRDefault="00B210A3" w:rsidP="009B6384">
      <w:pPr>
        <w:ind w:left="720"/>
        <w:rPr>
          <w:rFonts w:ascii="Helvetica Neue" w:eastAsia="Times New Roman" w:hAnsi="Helvetica Neue" w:cs="Times New Roman"/>
          <w:color w:val="317957"/>
          <w:sz w:val="26"/>
          <w:szCs w:val="26"/>
        </w:rPr>
      </w:pPr>
      <w:r w:rsidRPr="003C4D3D">
        <w:rPr>
          <w:rFonts w:ascii="Helvetica Neue" w:eastAsia="Times New Roman" w:hAnsi="Helvetica Neue" w:cs="Times New Roman"/>
          <w:b/>
          <w:color w:val="317957"/>
          <w:sz w:val="26"/>
          <w:szCs w:val="26"/>
        </w:rPr>
        <w:t>3.3 Understandable -</w:t>
      </w:r>
      <w:r w:rsidRPr="0030136C">
        <w:rPr>
          <w:rFonts w:ascii="Helvetica Neue" w:eastAsia="Times New Roman" w:hAnsi="Helvetica Neue" w:cs="Times New Roman"/>
          <w:color w:val="393939"/>
          <w:sz w:val="26"/>
          <w:szCs w:val="26"/>
        </w:rPr>
        <w:t xml:space="preserve"> </w:t>
      </w:r>
      <w:r w:rsidRPr="003C4D3D">
        <w:rPr>
          <w:rFonts w:ascii="Helvetica Neue" w:eastAsia="Times New Roman" w:hAnsi="Helvetica Neue" w:cs="Times New Roman"/>
          <w:color w:val="317957"/>
          <w:sz w:val="26"/>
          <w:szCs w:val="26"/>
        </w:rPr>
        <w:t xml:space="preserve">Voters can understand all information as it is presented. </w:t>
      </w:r>
    </w:p>
    <w:p w14:paraId="13F28B44" w14:textId="77777777" w:rsidR="00B210A3" w:rsidRDefault="00B210A3" w:rsidP="005808B4">
      <w:pPr>
        <w:keepNext/>
        <w:spacing w:before="360" w:line="240" w:lineRule="auto"/>
        <w:ind w:left="1440"/>
        <w:outlineLvl w:val="3"/>
        <w:rPr>
          <w:rFonts w:ascii="Helvetica Neue" w:eastAsia="Times New Roman" w:hAnsi="Helvetica Neue" w:cs="Times New Roman"/>
          <w:b/>
          <w:bCs/>
          <w:color w:val="424242"/>
          <w:sz w:val="26"/>
          <w:szCs w:val="26"/>
        </w:rPr>
      </w:pPr>
      <w:r w:rsidRPr="00C6188B">
        <w:rPr>
          <w:rFonts w:ascii="Helvetica Neue" w:eastAsia="Times New Roman" w:hAnsi="Helvetica Neue" w:cs="Times New Roman"/>
          <w:b/>
          <w:bCs/>
          <w:color w:val="424242"/>
          <w:sz w:val="26"/>
          <w:szCs w:val="26"/>
        </w:rPr>
        <w:t xml:space="preserve">Requirements </w:t>
      </w:r>
    </w:p>
    <w:p w14:paraId="5AD5661A" w14:textId="77777777" w:rsidR="00B210A3" w:rsidRPr="00DA34B3" w:rsidRDefault="00B210A3" w:rsidP="005808B4">
      <w:pPr>
        <w:spacing w:after="240" w:line="264" w:lineRule="auto"/>
        <w:ind w:left="1440"/>
        <w:rPr>
          <w:rFonts w:ascii="Helvetica Neue" w:hAnsi="Helvetica Neue"/>
          <w:color w:val="7030A0"/>
        </w:rPr>
      </w:pPr>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Do I have clear instructions on how to operate the EBM tablet?]</w:t>
      </w:r>
    </w:p>
    <w:p w14:paraId="47BAC857" w14:textId="77777777" w:rsidR="00B210A3" w:rsidRPr="00C6188B" w:rsidRDefault="00B210A3" w:rsidP="005808B4">
      <w:pPr>
        <w:spacing w:after="80" w:line="264" w:lineRule="auto"/>
        <w:ind w:left="1800" w:hanging="360"/>
        <w:rPr>
          <w:rFonts w:ascii="Helvetica Neue" w:eastAsia="Times New Roman" w:hAnsi="Helvetica Neue" w:cs="Times New Roman"/>
          <w:color w:val="000000"/>
          <w:sz w:val="20"/>
          <w:szCs w:val="20"/>
        </w:rPr>
      </w:pPr>
      <w:bookmarkStart w:id="86" w:name="b11_324d"/>
      <w:bookmarkStart w:id="87" w:name="b11_324a"/>
      <w:bookmarkEnd w:id="86"/>
      <w:bookmarkEnd w:id="87"/>
      <w:r w:rsidRPr="00C6188B">
        <w:rPr>
          <w:rFonts w:ascii="Times New Roman" w:eastAsia="Times New Roman" w:hAnsi="Times New Roman" w:cs="Times New Roman"/>
          <w:color w:val="393939"/>
          <w:sz w:val="14"/>
          <w:szCs w:val="14"/>
        </w:rPr>
        <w:lastRenderedPageBreak/>
        <w:t xml:space="preserve">        </w:t>
      </w:r>
    </w:p>
    <w:p w14:paraId="63A483BA"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88" w:name="b11_324b"/>
      <w:bookmarkEnd w:id="88"/>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324b</w:t>
      </w:r>
      <w:r w:rsidRPr="00C6188B">
        <w:rPr>
          <w:rFonts w:ascii="Helvetica Neue" w:eastAsia="Times New Roman" w:hAnsi="Helvetica Neue" w:cs="Times New Roman"/>
          <w:b/>
          <w:bCs/>
          <w:color w:val="393939"/>
        </w:rPr>
        <w:t xml:space="preserve"> Requirements for Plain Language </w:t>
      </w:r>
      <w:r w:rsidRPr="00C6188B">
        <w:rPr>
          <w:rFonts w:ascii="Helvetica Neue" w:eastAsia="Times New Roman" w:hAnsi="Helvetica Neue" w:cs="Times New Roman"/>
          <w:color w:val="393939"/>
        </w:rPr>
        <w:br/>
        <w:t xml:space="preserve">The voting system shall provide a means for the voter to get help directly from the system at any time during the voting session. </w:t>
      </w:r>
    </w:p>
    <w:p w14:paraId="395E5368"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7E5895CF" wp14:editId="2778214F">
            <wp:extent cx="281940" cy="281940"/>
            <wp:effectExtent l="0" t="0" r="3810" b="3810"/>
            <wp:docPr id="213" name="Picture 213"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WCAG 3.3.5 (AAA) </w:t>
      </w:r>
      <w:r w:rsidRPr="00C6188B">
        <w:rPr>
          <w:rFonts w:ascii="Helvetica Neue" w:eastAsia="Times New Roman" w:hAnsi="Helvetica Neue" w:cs="Times New Roman"/>
          <w:color w:val="393939"/>
        </w:rPr>
        <w:t xml:space="preserve">     Test assertions: </w:t>
      </w:r>
      <w:hyperlink r:id="rId49" w:anchor="b10_314" w:history="1">
        <w:r w:rsidRPr="00C6188B">
          <w:rPr>
            <w:rFonts w:ascii="Helvetica Neue" w:eastAsia="Times New Roman" w:hAnsi="Helvetica Neue" w:cs="Times New Roman"/>
            <w:b/>
            <w:bCs/>
            <w:color w:val="17365D"/>
          </w:rPr>
          <w:t>314</w:t>
        </w:r>
      </w:hyperlink>
      <w:r w:rsidRPr="00C6188B">
        <w:rPr>
          <w:rFonts w:ascii="Helvetica Neue" w:eastAsia="Times New Roman" w:hAnsi="Helvetica Neue" w:cs="Times New Roman"/>
          <w:color w:val="43A0B2"/>
        </w:rPr>
        <w:t xml:space="preserve"> </w:t>
      </w:r>
    </w:p>
    <w:p w14:paraId="72B298A4"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The voter should always be able to get context-sensitive help from the system when needed. The purpose is to minimize the need for assistance from the poll worker. Electronic ballot interface systems may provide this with a distinctive help button. In addition to context-sensitive help, any voting system may provide written instructions that are separate from the ballot.</w:t>
      </w:r>
    </w:p>
    <w:p w14:paraId="4896BFF1"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89" w:name="b11_324c"/>
      <w:bookmarkEnd w:id="89"/>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324c</w:t>
      </w:r>
      <w:r w:rsidRPr="00C6188B">
        <w:rPr>
          <w:rFonts w:ascii="Helvetica Neue" w:eastAsia="Times New Roman" w:hAnsi="Helvetica Neue" w:cs="Times New Roman"/>
          <w:b/>
          <w:bCs/>
          <w:color w:val="393939"/>
        </w:rPr>
        <w:t xml:space="preserve"> Requirements for Plain Language </w:t>
      </w:r>
      <w:r w:rsidRPr="00C6188B">
        <w:rPr>
          <w:rFonts w:ascii="Helvetica Neue" w:eastAsia="Times New Roman" w:hAnsi="Helvetica Neue" w:cs="Times New Roman"/>
          <w:color w:val="393939"/>
        </w:rPr>
        <w:br/>
        <w:t xml:space="preserve">Instructional material for the voter shall conform to norms and best practices for plain language. </w:t>
      </w:r>
      <w:r w:rsidRPr="00C02005">
        <w:rPr>
          <w:rFonts w:ascii="Helvetica Neue" w:eastAsia="Times New Roman" w:hAnsi="Helvetica Neue" w:cs="Times New Roman"/>
          <w:b/>
          <w:color w:val="393939"/>
        </w:rPr>
        <w:t>(Note: there are specific sub-requirements not listed here.</w:t>
      </w:r>
      <w:r>
        <w:rPr>
          <w:rFonts w:ascii="Helvetica Neue" w:eastAsia="Times New Roman" w:hAnsi="Helvetica Neue" w:cs="Times New Roman"/>
          <w:b/>
          <w:color w:val="393939"/>
        </w:rPr>
        <w:t xml:space="preserve"> We expect that there will also be requirements for plain “interaction” to help with operation and navigation of the ballot</w:t>
      </w:r>
      <w:r w:rsidRPr="00C02005">
        <w:rPr>
          <w:rFonts w:ascii="Helvetica Neue" w:eastAsia="Times New Roman" w:hAnsi="Helvetica Neue" w:cs="Times New Roman"/>
          <w:b/>
          <w:color w:val="393939"/>
        </w:rPr>
        <w:t>)</w:t>
      </w:r>
    </w:p>
    <w:p w14:paraId="5A4E5DD6"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46A297F5" wp14:editId="66AC7E0C">
            <wp:extent cx="281940" cy="281940"/>
            <wp:effectExtent l="0" t="0" r="3810" b="3810"/>
            <wp:docPr id="212" name="Picture 212"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WCAG 3.1.3 | WCAG 3.1.4 | WCAG 3.1.5 | WCAG 3.1.6 (AAA) </w:t>
      </w:r>
      <w:r w:rsidRPr="00C6188B">
        <w:rPr>
          <w:rFonts w:ascii="Helvetica Neue" w:eastAsia="Times New Roman" w:hAnsi="Helvetica Neue" w:cs="Times New Roman"/>
          <w:color w:val="393939"/>
        </w:rPr>
        <w:t xml:space="preserve">     Test assertions: </w:t>
      </w:r>
      <w:hyperlink r:id="rId50" w:anchor="b10_314" w:history="1">
        <w:r w:rsidRPr="00C6188B">
          <w:rPr>
            <w:rFonts w:ascii="Helvetica Neue" w:eastAsia="Times New Roman" w:hAnsi="Helvetica Neue" w:cs="Times New Roman"/>
            <w:b/>
            <w:bCs/>
            <w:color w:val="17365D"/>
          </w:rPr>
          <w:t>314</w:t>
        </w:r>
      </w:hyperlink>
      <w:r w:rsidRPr="00C6188B">
        <w:rPr>
          <w:rFonts w:ascii="Helvetica Neue" w:eastAsia="Times New Roman" w:hAnsi="Helvetica Neue" w:cs="Times New Roman"/>
          <w:color w:val="43A0B2"/>
        </w:rPr>
        <w:t xml:space="preserve"> </w:t>
      </w:r>
    </w:p>
    <w:p w14:paraId="0B72BA0E" w14:textId="77777777" w:rsidR="00B210A3" w:rsidRPr="003C4D3D" w:rsidRDefault="00B210A3" w:rsidP="005808B4">
      <w:pPr>
        <w:ind w:left="720"/>
        <w:rPr>
          <w:rFonts w:ascii="Helvetica Neue" w:eastAsia="Times New Roman" w:hAnsi="Helvetica Neue" w:cs="Times New Roman"/>
          <w:color w:val="317957"/>
          <w:sz w:val="26"/>
          <w:szCs w:val="26"/>
        </w:rPr>
      </w:pPr>
      <w:bookmarkStart w:id="90" w:name="b11_328a"/>
      <w:bookmarkStart w:id="91" w:name="gl_34"/>
      <w:bookmarkEnd w:id="90"/>
      <w:bookmarkEnd w:id="91"/>
      <w:r w:rsidRPr="003C4D3D">
        <w:rPr>
          <w:rFonts w:ascii="Helvetica Neue" w:eastAsia="Times New Roman" w:hAnsi="Helvetica Neue" w:cs="Times New Roman"/>
          <w:b/>
          <w:color w:val="317957"/>
          <w:sz w:val="26"/>
          <w:szCs w:val="26"/>
        </w:rPr>
        <w:t>3.4 Robust -</w:t>
      </w:r>
      <w:r w:rsidRPr="0030136C">
        <w:rPr>
          <w:rFonts w:ascii="Helvetica Neue" w:eastAsia="Times New Roman" w:hAnsi="Helvetica Neue" w:cs="Times New Roman"/>
          <w:color w:val="393939"/>
          <w:sz w:val="26"/>
          <w:szCs w:val="26"/>
        </w:rPr>
        <w:t xml:space="preserve"> </w:t>
      </w:r>
      <w:r w:rsidRPr="003C4D3D">
        <w:rPr>
          <w:rFonts w:ascii="Helvetica Neue" w:eastAsia="Times New Roman" w:hAnsi="Helvetica Neue" w:cs="Times New Roman"/>
          <w:color w:val="317957"/>
          <w:sz w:val="26"/>
          <w:szCs w:val="26"/>
        </w:rPr>
        <w:t>The voting systems hardware and accessories support usability and accessibility requirements while protecting voters from harmful conditions.</w:t>
      </w:r>
    </w:p>
    <w:p w14:paraId="4B58605C" w14:textId="77777777" w:rsidR="00B210A3" w:rsidRDefault="00B210A3" w:rsidP="005808B4">
      <w:pPr>
        <w:keepNext/>
        <w:spacing w:before="360" w:line="240" w:lineRule="auto"/>
        <w:ind w:left="1440"/>
        <w:outlineLvl w:val="3"/>
        <w:rPr>
          <w:rFonts w:ascii="Helvetica Neue" w:eastAsia="Times New Roman" w:hAnsi="Helvetica Neue" w:cs="Times New Roman"/>
          <w:b/>
          <w:bCs/>
          <w:color w:val="424242"/>
          <w:sz w:val="26"/>
          <w:szCs w:val="26"/>
        </w:rPr>
      </w:pPr>
      <w:r w:rsidRPr="00C6188B">
        <w:rPr>
          <w:rFonts w:ascii="Helvetica Neue" w:eastAsia="Times New Roman" w:hAnsi="Helvetica Neue" w:cs="Times New Roman"/>
          <w:b/>
          <w:bCs/>
          <w:color w:val="424242"/>
          <w:sz w:val="26"/>
          <w:szCs w:val="26"/>
        </w:rPr>
        <w:t xml:space="preserve">Requirements </w:t>
      </w:r>
      <w:bookmarkStart w:id="92" w:name="b11_325a"/>
      <w:bookmarkEnd w:id="92"/>
    </w:p>
    <w:p w14:paraId="187588E2" w14:textId="77777777" w:rsidR="00B210A3" w:rsidRPr="00DA34B3" w:rsidRDefault="00B210A3" w:rsidP="005808B4">
      <w:pPr>
        <w:keepNext/>
        <w:spacing w:before="360" w:line="240" w:lineRule="auto"/>
        <w:ind w:left="1440"/>
        <w:outlineLvl w:val="3"/>
        <w:rPr>
          <w:rFonts w:ascii="Helvetica Neue" w:eastAsia="Times New Roman" w:hAnsi="Helvetica Neue" w:cs="Times New Roman"/>
          <w:b/>
          <w:bCs/>
          <w:color w:val="7030A0"/>
          <w:sz w:val="26"/>
          <w:szCs w:val="26"/>
        </w:rPr>
      </w:pPr>
      <w:r w:rsidRPr="00DA34B3">
        <w:rPr>
          <w:rFonts w:ascii="Times New Roman" w:eastAsia="Times New Roman" w:hAnsi="Times New Roman" w:cs="Times New Roman"/>
          <w:color w:val="7030A0"/>
          <w:sz w:val="14"/>
          <w:szCs w:val="14"/>
        </w:rPr>
        <w:t xml:space="preserve"> </w:t>
      </w:r>
      <w:r w:rsidRPr="00DA34B3">
        <w:rPr>
          <w:rFonts w:ascii="Helvetica Neue" w:eastAsia="Times New Roman" w:hAnsi="Helvetica Neue" w:cs="Times New Roman"/>
          <w:b/>
          <w:bCs/>
          <w:color w:val="7030A0"/>
          <w:sz w:val="26"/>
          <w:szCs w:val="26"/>
        </w:rPr>
        <w:t>[EO</w:t>
      </w:r>
      <w:r w:rsidRPr="00DA34B3">
        <w:rPr>
          <w:rFonts w:ascii="Helvetica Neue" w:eastAsia="Times New Roman" w:hAnsi="Helvetica Neue" w:cs="Times New Roman"/>
          <w:color w:val="7030A0"/>
          <w:sz w:val="26"/>
          <w:szCs w:val="26"/>
        </w:rPr>
        <w:t>: What additional personal assistive technology can this tablet support?]</w:t>
      </w:r>
    </w:p>
    <w:p w14:paraId="7011094F" w14:textId="77777777" w:rsidR="00B210A3" w:rsidRPr="008C5062" w:rsidRDefault="00B210A3" w:rsidP="005808B4">
      <w:pPr>
        <w:spacing w:after="80" w:line="264" w:lineRule="auto"/>
        <w:ind w:left="1800" w:hanging="360"/>
        <w:rPr>
          <w:rFonts w:ascii="Helvetica Neue" w:eastAsia="Times New Roman" w:hAnsi="Helvetica Neue" w:cs="Times New Roman"/>
          <w:b/>
          <w:color w:val="000000"/>
          <w:sz w:val="20"/>
          <w:szCs w:val="20"/>
        </w:rPr>
      </w:pPr>
      <w:r>
        <w:rPr>
          <w:rFonts w:ascii="Helvetica Neue" w:eastAsia="Times New Roman" w:hAnsi="Helvetica Neue" w:cs="Times New Roman"/>
          <w:b/>
          <w:color w:val="000000"/>
          <w:sz w:val="20"/>
          <w:szCs w:val="20"/>
        </w:rPr>
        <w:t>(</w:t>
      </w:r>
      <w:r w:rsidRPr="008C5062">
        <w:rPr>
          <w:rFonts w:ascii="Helvetica Neue" w:eastAsia="Times New Roman" w:hAnsi="Helvetica Neue" w:cs="Times New Roman"/>
          <w:b/>
          <w:color w:val="000000"/>
          <w:sz w:val="20"/>
          <w:szCs w:val="20"/>
        </w:rPr>
        <w:t>NOTE: an area of research for this standard is the use of PAT in the polling place.</w:t>
      </w:r>
      <w:r>
        <w:rPr>
          <w:rFonts w:ascii="Helvetica Neue" w:eastAsia="Times New Roman" w:hAnsi="Helvetica Neue" w:cs="Times New Roman"/>
          <w:b/>
          <w:color w:val="000000"/>
          <w:sz w:val="20"/>
          <w:szCs w:val="20"/>
        </w:rPr>
        <w:t>)</w:t>
      </w:r>
    </w:p>
    <w:p w14:paraId="589F1947"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93" w:name="b11_331c"/>
      <w:bookmarkEnd w:id="93"/>
      <w:r w:rsidRPr="00C6188B">
        <w:rPr>
          <w:rFonts w:ascii="Times New Roman" w:eastAsia="Times New Roman" w:hAnsi="Times New Roman" w:cs="Times New Roman"/>
          <w:color w:val="393939"/>
          <w:sz w:val="14"/>
          <w:szCs w:val="14"/>
        </w:rPr>
        <w:lastRenderedPageBreak/>
        <w:t xml:space="preserve">        </w:t>
      </w:r>
      <w:r w:rsidRPr="00C6188B">
        <w:rPr>
          <w:rFonts w:ascii="Helvetica Neue" w:eastAsia="Times New Roman" w:hAnsi="Helvetica Neue" w:cs="Times New Roman"/>
          <w:color w:val="393939"/>
        </w:rPr>
        <w:t>331c</w:t>
      </w:r>
      <w:r w:rsidRPr="00C6188B">
        <w:rPr>
          <w:rFonts w:ascii="Helvetica Neue" w:eastAsia="Times New Roman" w:hAnsi="Helvetica Neue" w:cs="Times New Roman"/>
          <w:b/>
          <w:bCs/>
          <w:color w:val="393939"/>
        </w:rPr>
        <w:t xml:space="preserve"> Requirements for Personal Assistive Technology (PAT)</w:t>
      </w:r>
      <w:r w:rsidRPr="00C6188B">
        <w:rPr>
          <w:rFonts w:ascii="Helvetica Neue" w:eastAsia="Times New Roman" w:hAnsi="Helvetica Neue" w:cs="Times New Roman"/>
          <w:color w:val="393939"/>
        </w:rPr>
        <w:br/>
        <w:t xml:space="preserve">The support provided to voters with disabilities shall be intrinsic to the Acc-VS. Personal assistive devices of the voter shall not be necessary to operate the Acc-VS correctly. </w:t>
      </w:r>
    </w:p>
    <w:p w14:paraId="6A99A31D"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026C8FB8" wp14:editId="19D234E7">
            <wp:extent cx="281940" cy="281940"/>
            <wp:effectExtent l="0" t="0" r="3810" b="3810"/>
            <wp:docPr id="211" name="Picture 211"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508: 1194.25 </w:t>
      </w:r>
      <w:r w:rsidRPr="00C6188B">
        <w:rPr>
          <w:rFonts w:ascii="Helvetica Neue" w:eastAsia="Times New Roman" w:hAnsi="Helvetica Neue" w:cs="Times New Roman"/>
          <w:color w:val="393939"/>
        </w:rPr>
        <w:t xml:space="preserve">     Test assertions: </w:t>
      </w:r>
      <w:hyperlink r:id="rId51" w:anchor="b10_323" w:history="1">
        <w:r w:rsidRPr="00C6188B">
          <w:rPr>
            <w:rFonts w:ascii="Helvetica Neue" w:eastAsia="Times New Roman" w:hAnsi="Helvetica Neue" w:cs="Times New Roman"/>
            <w:b/>
            <w:bCs/>
            <w:color w:val="17365D"/>
          </w:rPr>
          <w:t>323</w:t>
        </w:r>
      </w:hyperlink>
      <w:r w:rsidRPr="00C6188B">
        <w:rPr>
          <w:rFonts w:ascii="Helvetica Neue" w:eastAsia="Times New Roman" w:hAnsi="Helvetica Neue" w:cs="Times New Roman"/>
          <w:color w:val="43A0B2"/>
        </w:rPr>
        <w:t xml:space="preserve"> </w:t>
      </w:r>
    </w:p>
    <w:p w14:paraId="23138613"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Discussion: This requirement does not preclude the Acc-VS from providing interfaces to assistive technology. (See definition of personal assistive devices in Appendix A.) Its purpose is to assure that disabled voters are not required to bring special devices with them in order to vote successfully. The requirement does not assert that the Acc-VS will eliminate the need for a voters ordinary non-interfacing devices, such as eyeglasses or canes.</w:t>
      </w:r>
    </w:p>
    <w:p w14:paraId="3F0B4804" w14:textId="77777777" w:rsidR="00B210A3" w:rsidRPr="00C6188B" w:rsidRDefault="00B210A3" w:rsidP="005808B4">
      <w:pPr>
        <w:spacing w:after="80" w:line="264" w:lineRule="auto"/>
        <w:ind w:left="1800" w:hanging="360"/>
        <w:rPr>
          <w:rFonts w:ascii="Helvetica Neue" w:eastAsia="Times New Roman" w:hAnsi="Helvetica Neue" w:cs="Times New Roman"/>
          <w:color w:val="000000"/>
          <w:sz w:val="20"/>
          <w:szCs w:val="20"/>
        </w:rPr>
      </w:pPr>
      <w:bookmarkStart w:id="94" w:name="b11_331d"/>
      <w:bookmarkEnd w:id="94"/>
      <w:r w:rsidRPr="00C6188B">
        <w:rPr>
          <w:rFonts w:ascii="Times New Roman" w:eastAsia="Times New Roman" w:hAnsi="Times New Roman" w:cs="Times New Roman"/>
          <w:color w:val="393939"/>
          <w:sz w:val="14"/>
          <w:szCs w:val="14"/>
        </w:rPr>
        <w:t xml:space="preserve">        </w:t>
      </w:r>
    </w:p>
    <w:p w14:paraId="2ED69560" w14:textId="77777777" w:rsidR="00B210A3" w:rsidRPr="00C6188B" w:rsidRDefault="00B210A3" w:rsidP="005808B4">
      <w:pPr>
        <w:spacing w:after="80" w:line="264" w:lineRule="auto"/>
        <w:ind w:left="1800" w:hanging="360"/>
        <w:rPr>
          <w:rFonts w:ascii="Helvetica Neue" w:eastAsia="Times New Roman" w:hAnsi="Helvetica Neue" w:cs="Times New Roman"/>
          <w:color w:val="393939"/>
        </w:rPr>
      </w:pPr>
      <w:bookmarkStart w:id="95" w:name="b11_334a"/>
      <w:bookmarkEnd w:id="95"/>
      <w:r w:rsidRPr="00C6188B">
        <w:rPr>
          <w:rFonts w:ascii="Times New Roman" w:eastAsia="Times New Roman" w:hAnsi="Times New Roman" w:cs="Times New Roman"/>
          <w:color w:val="393939"/>
          <w:sz w:val="14"/>
          <w:szCs w:val="14"/>
        </w:rPr>
        <w:t xml:space="preserve">        </w:t>
      </w:r>
      <w:r w:rsidRPr="00C6188B">
        <w:rPr>
          <w:rFonts w:ascii="Helvetica Neue" w:eastAsia="Times New Roman" w:hAnsi="Helvetica Neue" w:cs="Times New Roman"/>
          <w:color w:val="393939"/>
        </w:rPr>
        <w:t>334a</w:t>
      </w:r>
      <w:r w:rsidRPr="00C6188B">
        <w:rPr>
          <w:rFonts w:ascii="Helvetica Neue" w:eastAsia="Times New Roman" w:hAnsi="Helvetica Neue" w:cs="Times New Roman"/>
          <w:b/>
          <w:bCs/>
          <w:color w:val="393939"/>
        </w:rPr>
        <w:t xml:space="preserve"> Requirements for Personal Assistive Technology (PAT)</w:t>
      </w:r>
      <w:r w:rsidRPr="00C6188B">
        <w:rPr>
          <w:rFonts w:ascii="Helvetica Neue" w:eastAsia="Times New Roman" w:hAnsi="Helvetica Neue" w:cs="Times New Roman"/>
          <w:color w:val="393939"/>
        </w:rPr>
        <w:br/>
        <w:t xml:space="preserve">The Acc-VS shall provide a 3.5 mm industry standard jack used to connect a personal assistive technology switch to the Acc-VS. This jack shall allow only switch data to be transmitted to the voting system. The voting system shall accept switch input that is functionally equivalent to tactile input. All the functionality of the Acc-VS (e.g., straight party voting, write-in candidates) that is available through the conventional forms of input, such as tactile, shall also be available through this non-manual input mechanism. </w:t>
      </w:r>
    </w:p>
    <w:p w14:paraId="792D4822" w14:textId="77777777" w:rsidR="00B210A3" w:rsidRPr="00C6188B" w:rsidRDefault="00B210A3" w:rsidP="005808B4">
      <w:pPr>
        <w:spacing w:line="276" w:lineRule="auto"/>
        <w:ind w:left="1800"/>
        <w:rPr>
          <w:rFonts w:ascii="Helvetica Neue" w:eastAsia="Times New Roman" w:hAnsi="Helvetica Neue" w:cs="Times New Roman"/>
          <w:color w:val="393939"/>
        </w:rPr>
      </w:pPr>
      <w:r w:rsidRPr="00C6188B">
        <w:rPr>
          <w:rFonts w:ascii="Helvetica Neue" w:eastAsia="Times New Roman" w:hAnsi="Helvetica Neue" w:cs="Times New Roman"/>
          <w:noProof/>
          <w:color w:val="393939"/>
        </w:rPr>
        <w:drawing>
          <wp:inline distT="0" distB="0" distL="0" distR="0" wp14:anchorId="30443818" wp14:editId="4428C7B6">
            <wp:extent cx="281940" cy="281940"/>
            <wp:effectExtent l="0" t="0" r="3810" b="3810"/>
            <wp:docPr id="209" name="Picture 209" descr="Accessibility Icon" title="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whitneyq:Desktop:a11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sidRPr="00C6188B">
        <w:rPr>
          <w:rFonts w:ascii="Helvetica Neue" w:eastAsia="Times New Roman" w:hAnsi="Helvetica Neue" w:cs="Times New Roman"/>
          <w:color w:val="43A0B2"/>
        </w:rPr>
        <w:t xml:space="preserve">508: 1194.25.e </w:t>
      </w:r>
      <w:r w:rsidRPr="00C6188B">
        <w:rPr>
          <w:rFonts w:ascii="Helvetica Neue" w:eastAsia="Times New Roman" w:hAnsi="Helvetica Neue" w:cs="Times New Roman"/>
          <w:color w:val="393939"/>
        </w:rPr>
        <w:t xml:space="preserve">     Test assertions: </w:t>
      </w:r>
      <w:hyperlink r:id="rId52" w:anchor="b10_323" w:history="1">
        <w:r w:rsidRPr="00C6188B">
          <w:rPr>
            <w:rFonts w:ascii="Helvetica Neue" w:eastAsia="Times New Roman" w:hAnsi="Helvetica Neue" w:cs="Times New Roman"/>
            <w:b/>
            <w:bCs/>
            <w:color w:val="17365D"/>
          </w:rPr>
          <w:t>323</w:t>
        </w:r>
      </w:hyperlink>
      <w:r w:rsidRPr="00C6188B">
        <w:rPr>
          <w:rFonts w:ascii="Helvetica Neue" w:eastAsia="Times New Roman" w:hAnsi="Helvetica Neue" w:cs="Times New Roman"/>
          <w:color w:val="43A0B2"/>
        </w:rPr>
        <w:t xml:space="preserve"> </w:t>
      </w:r>
    </w:p>
    <w:p w14:paraId="59352C66" w14:textId="77777777" w:rsidR="00B210A3" w:rsidRPr="00C6188B" w:rsidRDefault="00B210A3" w:rsidP="005808B4">
      <w:pPr>
        <w:shd w:val="clear" w:color="auto" w:fill="D0E7EC"/>
        <w:spacing w:line="276" w:lineRule="auto"/>
        <w:ind w:left="3240"/>
        <w:rPr>
          <w:rFonts w:ascii="Helvetica Neue" w:eastAsia="Times New Roman" w:hAnsi="Helvetica Neue" w:cs="Times New Roman"/>
          <w:color w:val="000000"/>
          <w:sz w:val="20"/>
          <w:szCs w:val="20"/>
        </w:rPr>
      </w:pPr>
      <w:r w:rsidRPr="00C6188B">
        <w:rPr>
          <w:rFonts w:ascii="Helvetica Neue" w:eastAsia="Times New Roman" w:hAnsi="Helvetica Neue" w:cs="Times New Roman"/>
          <w:color w:val="000000"/>
          <w:sz w:val="20"/>
          <w:szCs w:val="20"/>
        </w:rPr>
        <w:t xml:space="preserve">Discussion: This requirement ensures that the Acc-VS are operable by individuals who do not have the use of their hands. Examples of non-manual controls include sip and puff switches. While it is desirable that the voter be able to independently initiate use of the non-manual input mechanism, this requirement guarantees </w:t>
      </w:r>
      <w:r w:rsidRPr="00C6188B">
        <w:rPr>
          <w:rFonts w:ascii="Helvetica Neue" w:eastAsia="Times New Roman" w:hAnsi="Helvetica Neue" w:cs="Times New Roman"/>
          <w:color w:val="000000"/>
          <w:sz w:val="20"/>
          <w:szCs w:val="20"/>
        </w:rPr>
        <w:lastRenderedPageBreak/>
        <w:t>only that the voter can vote independently once the mechanism is enabled.</w:t>
      </w:r>
    </w:p>
    <w:p w14:paraId="67F51C32" w14:textId="77777777" w:rsidR="00B210A3" w:rsidRPr="00AA64D5" w:rsidRDefault="00B210A3" w:rsidP="005808B4">
      <w:pPr>
        <w:spacing w:after="80" w:line="264" w:lineRule="auto"/>
        <w:ind w:left="1800" w:hanging="360"/>
        <w:rPr>
          <w:rFonts w:ascii="Helvetica Neue" w:eastAsia="Times New Roman" w:hAnsi="Helvetica Neue" w:cs="Times New Roman"/>
          <w:b/>
          <w:color w:val="000000"/>
        </w:rPr>
      </w:pPr>
      <w:bookmarkStart w:id="96" w:name="b11_3282a"/>
      <w:bookmarkEnd w:id="96"/>
      <w:r w:rsidRPr="00AA64D5">
        <w:rPr>
          <w:rFonts w:ascii="Helvetica Neue" w:eastAsia="Times New Roman" w:hAnsi="Helvetica Neue" w:cs="Times New Roman"/>
          <w:b/>
          <w:color w:val="000000"/>
        </w:rPr>
        <w:t xml:space="preserve">(Note: Eye tracking might also be another area for supporting non-manual input. In general, </w:t>
      </w:r>
      <w:r>
        <w:rPr>
          <w:rFonts w:ascii="Helvetica Neue" w:eastAsia="Times New Roman" w:hAnsi="Helvetica Neue" w:cs="Times New Roman"/>
          <w:b/>
          <w:color w:val="000000"/>
        </w:rPr>
        <w:t xml:space="preserve">requirements for </w:t>
      </w:r>
      <w:r>
        <w:rPr>
          <w:rFonts w:ascii="Helvetica Neue" w:hAnsi="Helvetica Neue"/>
          <w:b/>
        </w:rPr>
        <w:t>non-manual controls need</w:t>
      </w:r>
      <w:r w:rsidRPr="00AA64D5">
        <w:rPr>
          <w:rFonts w:ascii="Helvetica Neue" w:hAnsi="Helvetica Neue"/>
          <w:b/>
        </w:rPr>
        <w:t xml:space="preserve"> clarification and updating.)</w:t>
      </w:r>
    </w:p>
    <w:p w14:paraId="41478D85" w14:textId="77777777" w:rsidR="00B210A3" w:rsidRDefault="00B210A3"/>
    <w:p w14:paraId="710CFB9C" w14:textId="77777777" w:rsidR="006755CE" w:rsidRPr="00DD2872" w:rsidRDefault="006755CE" w:rsidP="00DD2872">
      <w:pPr>
        <w:rPr>
          <w:rFonts w:ascii="Helvetica Neue" w:eastAsiaTheme="majorEastAsia" w:hAnsi="Helvetica Neue" w:cstheme="majorBidi"/>
          <w:b/>
          <w:bCs/>
          <w:color w:val="43A0B2"/>
          <w:sz w:val="30"/>
          <w:szCs w:val="30"/>
          <w:lang w:eastAsia="ja-JP"/>
        </w:rPr>
      </w:pPr>
    </w:p>
    <w:sectPr w:rsidR="006755CE" w:rsidRPr="00DD287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4C3D4" w14:textId="77777777" w:rsidR="00956169" w:rsidRDefault="00956169" w:rsidP="00CE0B52">
      <w:pPr>
        <w:spacing w:after="0" w:line="240" w:lineRule="auto"/>
      </w:pPr>
      <w:r>
        <w:separator/>
      </w:r>
    </w:p>
  </w:endnote>
  <w:endnote w:type="continuationSeparator" w:id="0">
    <w:p w14:paraId="785968A0" w14:textId="77777777" w:rsidR="00956169" w:rsidRDefault="00956169" w:rsidP="00CE0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ヒラギノ角ゴ Pro W3">
    <w:charset w:val="4E"/>
    <w:family w:val="auto"/>
    <w:pitch w:val="variable"/>
    <w:sig w:usb0="E00002FF" w:usb1="7AC7FFFF" w:usb2="00000012" w:usb3="00000000" w:csb0="0002000D"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Menlo Bold"/>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venir LT Std 45 Book">
    <w:altName w:val="Cambria"/>
    <w:charset w:val="00"/>
    <w:family w:val="auto"/>
    <w:pitch w:val="variable"/>
    <w:sig w:usb0="800000AF" w:usb1="4000204A" w:usb2="00000000" w:usb3="00000000" w:csb0="00000001" w:csb1="00000000"/>
  </w:font>
  <w:font w:name="ClearviewADA Light">
    <w:altName w:val="Courier New"/>
    <w:charset w:val="00"/>
    <w:family w:val="auto"/>
    <w:pitch w:val="variable"/>
    <w:sig w:usb0="00000001" w:usb1="5000005B" w:usb2="00000000" w:usb3="00000000" w:csb0="0000009B" w:csb1="00000000"/>
  </w:font>
  <w:font w:name="ClearviewADA">
    <w:altName w:val="Times New Roman"/>
    <w:charset w:val="00"/>
    <w:family w:val="auto"/>
    <w:pitch w:val="variable"/>
    <w:sig w:usb0="800000A7" w:usb1="5000005B" w:usb2="00000000" w:usb3="00000000" w:csb0="0000009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586220"/>
      <w:docPartObj>
        <w:docPartGallery w:val="Page Numbers (Bottom of Page)"/>
        <w:docPartUnique/>
      </w:docPartObj>
    </w:sdtPr>
    <w:sdtEndPr>
      <w:rPr>
        <w:noProof/>
      </w:rPr>
    </w:sdtEndPr>
    <w:sdtContent>
      <w:p w14:paraId="4D278A97" w14:textId="598C57F6" w:rsidR="00B1425D" w:rsidRDefault="00B1425D" w:rsidP="00BF4B8E">
        <w:pPr>
          <w:pStyle w:val="Footer"/>
          <w:jc w:val="left"/>
        </w:pPr>
        <w:r>
          <w:t xml:space="preserve">Request for Comment, Next Generation VVSG Scope and Structure                                                                      </w:t>
        </w:r>
        <w:r>
          <w:fldChar w:fldCharType="begin"/>
        </w:r>
        <w:r>
          <w:instrText xml:space="preserve"> PAGE   \* MERGEFORMAT </w:instrText>
        </w:r>
        <w:r>
          <w:fldChar w:fldCharType="separate"/>
        </w:r>
        <w:r w:rsidR="00013C7B">
          <w:rPr>
            <w:noProof/>
          </w:rPr>
          <w:t>13</w:t>
        </w:r>
        <w:r>
          <w:rPr>
            <w:noProof/>
          </w:rPr>
          <w:fldChar w:fldCharType="end"/>
        </w:r>
      </w:p>
    </w:sdtContent>
  </w:sdt>
  <w:p w14:paraId="00FC932F" w14:textId="77777777" w:rsidR="00B1425D" w:rsidRDefault="00B14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556C2" w14:textId="77777777" w:rsidR="00956169" w:rsidRDefault="00956169" w:rsidP="00CE0B52">
      <w:pPr>
        <w:spacing w:after="0" w:line="240" w:lineRule="auto"/>
      </w:pPr>
      <w:r>
        <w:separator/>
      </w:r>
    </w:p>
  </w:footnote>
  <w:footnote w:type="continuationSeparator" w:id="0">
    <w:p w14:paraId="1E78C637" w14:textId="77777777" w:rsidR="00956169" w:rsidRDefault="00956169" w:rsidP="00CE0B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884"/>
    <w:multiLevelType w:val="hybridMultilevel"/>
    <w:tmpl w:val="F0FA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90C98"/>
    <w:multiLevelType w:val="hybridMultilevel"/>
    <w:tmpl w:val="C15EB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AB4910"/>
    <w:multiLevelType w:val="hybridMultilevel"/>
    <w:tmpl w:val="140A0EFA"/>
    <w:lvl w:ilvl="0" w:tplc="673C000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5C6E41"/>
    <w:multiLevelType w:val="hybridMultilevel"/>
    <w:tmpl w:val="F3C2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95A43"/>
    <w:multiLevelType w:val="hybridMultilevel"/>
    <w:tmpl w:val="F4F855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A6559"/>
    <w:multiLevelType w:val="multilevel"/>
    <w:tmpl w:val="7EF644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3AE5FFC"/>
    <w:multiLevelType w:val="hybridMultilevel"/>
    <w:tmpl w:val="1BB691EC"/>
    <w:lvl w:ilvl="0" w:tplc="FA9493D2">
      <w:start w:val="1"/>
      <w:numFmt w:val="bullet"/>
      <w:pStyle w:val="Body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424169"/>
    <w:multiLevelType w:val="hybridMultilevel"/>
    <w:tmpl w:val="4C2C8466"/>
    <w:lvl w:ilvl="0" w:tplc="BE9E4A64">
      <w:start w:val="1"/>
      <w:numFmt w:val="bullet"/>
      <w:lvlText w:val="•"/>
      <w:lvlJc w:val="left"/>
      <w:pPr>
        <w:tabs>
          <w:tab w:val="num" w:pos="720"/>
        </w:tabs>
        <w:ind w:left="720" w:hanging="360"/>
      </w:pPr>
      <w:rPr>
        <w:rFonts w:ascii="Arial" w:hAnsi="Arial" w:hint="default"/>
      </w:rPr>
    </w:lvl>
    <w:lvl w:ilvl="1" w:tplc="6E24E1CA">
      <w:start w:val="1"/>
      <w:numFmt w:val="bullet"/>
      <w:lvlText w:val="•"/>
      <w:lvlJc w:val="left"/>
      <w:pPr>
        <w:tabs>
          <w:tab w:val="num" w:pos="1440"/>
        </w:tabs>
        <w:ind w:left="1440" w:hanging="360"/>
      </w:pPr>
      <w:rPr>
        <w:rFonts w:ascii="Arial" w:hAnsi="Arial" w:hint="default"/>
      </w:rPr>
    </w:lvl>
    <w:lvl w:ilvl="2" w:tplc="8A961B30" w:tentative="1">
      <w:start w:val="1"/>
      <w:numFmt w:val="bullet"/>
      <w:lvlText w:val="•"/>
      <w:lvlJc w:val="left"/>
      <w:pPr>
        <w:tabs>
          <w:tab w:val="num" w:pos="2160"/>
        </w:tabs>
        <w:ind w:left="2160" w:hanging="360"/>
      </w:pPr>
      <w:rPr>
        <w:rFonts w:ascii="Arial" w:hAnsi="Arial" w:hint="default"/>
      </w:rPr>
    </w:lvl>
    <w:lvl w:ilvl="3" w:tplc="3FCAA7D6" w:tentative="1">
      <w:start w:val="1"/>
      <w:numFmt w:val="bullet"/>
      <w:lvlText w:val="•"/>
      <w:lvlJc w:val="left"/>
      <w:pPr>
        <w:tabs>
          <w:tab w:val="num" w:pos="2880"/>
        </w:tabs>
        <w:ind w:left="2880" w:hanging="360"/>
      </w:pPr>
      <w:rPr>
        <w:rFonts w:ascii="Arial" w:hAnsi="Arial" w:hint="default"/>
      </w:rPr>
    </w:lvl>
    <w:lvl w:ilvl="4" w:tplc="66A0825E" w:tentative="1">
      <w:start w:val="1"/>
      <w:numFmt w:val="bullet"/>
      <w:lvlText w:val="•"/>
      <w:lvlJc w:val="left"/>
      <w:pPr>
        <w:tabs>
          <w:tab w:val="num" w:pos="3600"/>
        </w:tabs>
        <w:ind w:left="3600" w:hanging="360"/>
      </w:pPr>
      <w:rPr>
        <w:rFonts w:ascii="Arial" w:hAnsi="Arial" w:hint="default"/>
      </w:rPr>
    </w:lvl>
    <w:lvl w:ilvl="5" w:tplc="BC48AD64" w:tentative="1">
      <w:start w:val="1"/>
      <w:numFmt w:val="bullet"/>
      <w:lvlText w:val="•"/>
      <w:lvlJc w:val="left"/>
      <w:pPr>
        <w:tabs>
          <w:tab w:val="num" w:pos="4320"/>
        </w:tabs>
        <w:ind w:left="4320" w:hanging="360"/>
      </w:pPr>
      <w:rPr>
        <w:rFonts w:ascii="Arial" w:hAnsi="Arial" w:hint="default"/>
      </w:rPr>
    </w:lvl>
    <w:lvl w:ilvl="6" w:tplc="5D7271F4" w:tentative="1">
      <w:start w:val="1"/>
      <w:numFmt w:val="bullet"/>
      <w:lvlText w:val="•"/>
      <w:lvlJc w:val="left"/>
      <w:pPr>
        <w:tabs>
          <w:tab w:val="num" w:pos="5040"/>
        </w:tabs>
        <w:ind w:left="5040" w:hanging="360"/>
      </w:pPr>
      <w:rPr>
        <w:rFonts w:ascii="Arial" w:hAnsi="Arial" w:hint="default"/>
      </w:rPr>
    </w:lvl>
    <w:lvl w:ilvl="7" w:tplc="3E26AC70" w:tentative="1">
      <w:start w:val="1"/>
      <w:numFmt w:val="bullet"/>
      <w:lvlText w:val="•"/>
      <w:lvlJc w:val="left"/>
      <w:pPr>
        <w:tabs>
          <w:tab w:val="num" w:pos="5760"/>
        </w:tabs>
        <w:ind w:left="5760" w:hanging="360"/>
      </w:pPr>
      <w:rPr>
        <w:rFonts w:ascii="Arial" w:hAnsi="Arial" w:hint="default"/>
      </w:rPr>
    </w:lvl>
    <w:lvl w:ilvl="8" w:tplc="DC9626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8B0884"/>
    <w:multiLevelType w:val="hybridMultilevel"/>
    <w:tmpl w:val="AF5036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982FD6"/>
    <w:multiLevelType w:val="hybridMultilevel"/>
    <w:tmpl w:val="2B08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C13D45"/>
    <w:multiLevelType w:val="hybridMultilevel"/>
    <w:tmpl w:val="87F2DEC8"/>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1" w15:restartNumberingAfterBreak="0">
    <w:nsid w:val="46AC66E9"/>
    <w:multiLevelType w:val="hybridMultilevel"/>
    <w:tmpl w:val="786AE5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0D6936"/>
    <w:multiLevelType w:val="hybridMultilevel"/>
    <w:tmpl w:val="1CA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C3676"/>
    <w:multiLevelType w:val="hybridMultilevel"/>
    <w:tmpl w:val="F4B2D2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2A1C71"/>
    <w:multiLevelType w:val="hybridMultilevel"/>
    <w:tmpl w:val="B162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A1106"/>
    <w:multiLevelType w:val="hybridMultilevel"/>
    <w:tmpl w:val="97146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8"/>
  </w:num>
  <w:num w:numId="4">
    <w:abstractNumId w:val="9"/>
  </w:num>
  <w:num w:numId="5">
    <w:abstractNumId w:val="6"/>
  </w:num>
  <w:num w:numId="6">
    <w:abstractNumId w:val="7"/>
  </w:num>
  <w:num w:numId="7">
    <w:abstractNumId w:val="1"/>
  </w:num>
  <w:num w:numId="8">
    <w:abstractNumId w:val="11"/>
  </w:num>
  <w:num w:numId="9">
    <w:abstractNumId w:val="13"/>
  </w:num>
  <w:num w:numId="10">
    <w:abstractNumId w:val="10"/>
  </w:num>
  <w:num w:numId="11">
    <w:abstractNumId w:val="15"/>
  </w:num>
  <w:num w:numId="12">
    <w:abstractNumId w:val="5"/>
  </w:num>
  <w:num w:numId="13">
    <w:abstractNumId w:val="14"/>
  </w:num>
  <w:num w:numId="14">
    <w:abstractNumId w:val="3"/>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77F"/>
    <w:rsid w:val="00000E53"/>
    <w:rsid w:val="00013C7B"/>
    <w:rsid w:val="000140D5"/>
    <w:rsid w:val="00026A58"/>
    <w:rsid w:val="000370F4"/>
    <w:rsid w:val="000769F0"/>
    <w:rsid w:val="00096017"/>
    <w:rsid w:val="000A39BF"/>
    <w:rsid w:val="000A7FA9"/>
    <w:rsid w:val="000C1780"/>
    <w:rsid w:val="000E00D2"/>
    <w:rsid w:val="000F577F"/>
    <w:rsid w:val="000F7D48"/>
    <w:rsid w:val="00102F10"/>
    <w:rsid w:val="00103C2B"/>
    <w:rsid w:val="00113CD9"/>
    <w:rsid w:val="00137D80"/>
    <w:rsid w:val="0015031A"/>
    <w:rsid w:val="001766E1"/>
    <w:rsid w:val="00184E01"/>
    <w:rsid w:val="001869DA"/>
    <w:rsid w:val="001B6FA6"/>
    <w:rsid w:val="001C1DF6"/>
    <w:rsid w:val="001D5863"/>
    <w:rsid w:val="001E04F6"/>
    <w:rsid w:val="001E5BB2"/>
    <w:rsid w:val="002007CC"/>
    <w:rsid w:val="002040E1"/>
    <w:rsid w:val="002111D5"/>
    <w:rsid w:val="002506AE"/>
    <w:rsid w:val="00267F92"/>
    <w:rsid w:val="002852E1"/>
    <w:rsid w:val="00296D4F"/>
    <w:rsid w:val="002973CC"/>
    <w:rsid w:val="002B149D"/>
    <w:rsid w:val="002C2825"/>
    <w:rsid w:val="002C2F84"/>
    <w:rsid w:val="002D4F2B"/>
    <w:rsid w:val="002D6A13"/>
    <w:rsid w:val="002D7300"/>
    <w:rsid w:val="002D79D6"/>
    <w:rsid w:val="003039DF"/>
    <w:rsid w:val="00323A7F"/>
    <w:rsid w:val="00331491"/>
    <w:rsid w:val="0035292C"/>
    <w:rsid w:val="00352C37"/>
    <w:rsid w:val="003F26C6"/>
    <w:rsid w:val="003F7BE2"/>
    <w:rsid w:val="00412C5E"/>
    <w:rsid w:val="0044417D"/>
    <w:rsid w:val="00485C48"/>
    <w:rsid w:val="00485D84"/>
    <w:rsid w:val="00495BEF"/>
    <w:rsid w:val="004D013E"/>
    <w:rsid w:val="004E2072"/>
    <w:rsid w:val="004F5F66"/>
    <w:rsid w:val="00507BB0"/>
    <w:rsid w:val="00510640"/>
    <w:rsid w:val="00520089"/>
    <w:rsid w:val="005209EE"/>
    <w:rsid w:val="0052200B"/>
    <w:rsid w:val="005252B2"/>
    <w:rsid w:val="00532527"/>
    <w:rsid w:val="0057332D"/>
    <w:rsid w:val="00575737"/>
    <w:rsid w:val="00580736"/>
    <w:rsid w:val="005808B4"/>
    <w:rsid w:val="00580D1F"/>
    <w:rsid w:val="005C395F"/>
    <w:rsid w:val="005E18DA"/>
    <w:rsid w:val="005F510D"/>
    <w:rsid w:val="00600F9E"/>
    <w:rsid w:val="00614CAB"/>
    <w:rsid w:val="00652030"/>
    <w:rsid w:val="00673517"/>
    <w:rsid w:val="006755CE"/>
    <w:rsid w:val="00686696"/>
    <w:rsid w:val="00694920"/>
    <w:rsid w:val="006A2D6E"/>
    <w:rsid w:val="006C391F"/>
    <w:rsid w:val="006C463F"/>
    <w:rsid w:val="006F5D2D"/>
    <w:rsid w:val="00774A90"/>
    <w:rsid w:val="00774F89"/>
    <w:rsid w:val="007A2D9B"/>
    <w:rsid w:val="007C6BD8"/>
    <w:rsid w:val="007D5564"/>
    <w:rsid w:val="007D76F5"/>
    <w:rsid w:val="00813F0D"/>
    <w:rsid w:val="00817552"/>
    <w:rsid w:val="008539C9"/>
    <w:rsid w:val="00896074"/>
    <w:rsid w:val="008E1662"/>
    <w:rsid w:val="008F6787"/>
    <w:rsid w:val="00907E81"/>
    <w:rsid w:val="00917643"/>
    <w:rsid w:val="00920A1E"/>
    <w:rsid w:val="00925BD0"/>
    <w:rsid w:val="00956169"/>
    <w:rsid w:val="00961B72"/>
    <w:rsid w:val="009A701A"/>
    <w:rsid w:val="009B08F8"/>
    <w:rsid w:val="009B6384"/>
    <w:rsid w:val="009C513B"/>
    <w:rsid w:val="009D51FE"/>
    <w:rsid w:val="009D70DE"/>
    <w:rsid w:val="00A02915"/>
    <w:rsid w:val="00A53938"/>
    <w:rsid w:val="00A65CB8"/>
    <w:rsid w:val="00A74DA4"/>
    <w:rsid w:val="00A87A45"/>
    <w:rsid w:val="00A92065"/>
    <w:rsid w:val="00A933B5"/>
    <w:rsid w:val="00AA75A1"/>
    <w:rsid w:val="00AB6CB1"/>
    <w:rsid w:val="00AE2631"/>
    <w:rsid w:val="00B1425D"/>
    <w:rsid w:val="00B210A3"/>
    <w:rsid w:val="00B211C0"/>
    <w:rsid w:val="00B31CAC"/>
    <w:rsid w:val="00B439F8"/>
    <w:rsid w:val="00B46578"/>
    <w:rsid w:val="00B61000"/>
    <w:rsid w:val="00BD5823"/>
    <w:rsid w:val="00BF06EC"/>
    <w:rsid w:val="00BF4B8E"/>
    <w:rsid w:val="00C11102"/>
    <w:rsid w:val="00C20433"/>
    <w:rsid w:val="00C75E32"/>
    <w:rsid w:val="00C93868"/>
    <w:rsid w:val="00C9601B"/>
    <w:rsid w:val="00CA294D"/>
    <w:rsid w:val="00CA6951"/>
    <w:rsid w:val="00CC6752"/>
    <w:rsid w:val="00CD646B"/>
    <w:rsid w:val="00CE0B52"/>
    <w:rsid w:val="00CE2527"/>
    <w:rsid w:val="00CE56B4"/>
    <w:rsid w:val="00CE66B5"/>
    <w:rsid w:val="00CE7CBD"/>
    <w:rsid w:val="00CF2F98"/>
    <w:rsid w:val="00CF4B65"/>
    <w:rsid w:val="00CF6170"/>
    <w:rsid w:val="00D033F4"/>
    <w:rsid w:val="00D332E6"/>
    <w:rsid w:val="00D34775"/>
    <w:rsid w:val="00D44518"/>
    <w:rsid w:val="00D63DF1"/>
    <w:rsid w:val="00D866C8"/>
    <w:rsid w:val="00DD2872"/>
    <w:rsid w:val="00DD5073"/>
    <w:rsid w:val="00DE24E4"/>
    <w:rsid w:val="00E43085"/>
    <w:rsid w:val="00E5042C"/>
    <w:rsid w:val="00E61562"/>
    <w:rsid w:val="00E61D85"/>
    <w:rsid w:val="00E626BC"/>
    <w:rsid w:val="00E6593E"/>
    <w:rsid w:val="00E7130E"/>
    <w:rsid w:val="00E87490"/>
    <w:rsid w:val="00E96E27"/>
    <w:rsid w:val="00EC2C04"/>
    <w:rsid w:val="00F053B2"/>
    <w:rsid w:val="00F161CF"/>
    <w:rsid w:val="00F176B0"/>
    <w:rsid w:val="00F2253A"/>
    <w:rsid w:val="00F30EA8"/>
    <w:rsid w:val="00F40760"/>
    <w:rsid w:val="00F644E6"/>
    <w:rsid w:val="00F678BC"/>
    <w:rsid w:val="00FA00D0"/>
    <w:rsid w:val="00FC5EA1"/>
    <w:rsid w:val="00FD2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0E2569"/>
  <w15:docId w15:val="{532C4EC2-6817-4448-9EB1-9B71DD9F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Body"/>
    <w:link w:val="Heading1Char"/>
    <w:uiPriority w:val="9"/>
    <w:qFormat/>
    <w:rsid w:val="00000E53"/>
    <w:pPr>
      <w:keepNext/>
      <w:keepLines/>
      <w:tabs>
        <w:tab w:val="left" w:pos="2160"/>
      </w:tabs>
      <w:spacing w:after="360" w:line="240" w:lineRule="auto"/>
      <w:outlineLvl w:val="0"/>
    </w:pPr>
    <w:rPr>
      <w:rFonts w:ascii="Helvetica Neue" w:eastAsiaTheme="majorEastAsia" w:hAnsi="Helvetica Neue" w:cstheme="majorBidi"/>
      <w:b/>
      <w:bCs/>
      <w:color w:val="43A0B2"/>
      <w:sz w:val="30"/>
      <w:szCs w:val="30"/>
      <w:lang w:eastAsia="ja-JP"/>
    </w:rPr>
  </w:style>
  <w:style w:type="paragraph" w:styleId="Heading2">
    <w:name w:val="heading 2"/>
    <w:basedOn w:val="Normal"/>
    <w:next w:val="Normal"/>
    <w:link w:val="Heading2Char"/>
    <w:uiPriority w:val="9"/>
    <w:unhideWhenUsed/>
    <w:qFormat/>
    <w:rsid w:val="006755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755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755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Body"/>
    <w:next w:val="BodyTextIndent"/>
    <w:link w:val="Heading5Char"/>
    <w:rsid w:val="006755CE"/>
    <w:pPr>
      <w:spacing w:before="240" w:after="0" w:line="240" w:lineRule="auto"/>
      <w:ind w:left="360"/>
      <w:outlineLvl w:val="4"/>
    </w:pPr>
    <w:rPr>
      <w:b/>
    </w:rPr>
  </w:style>
  <w:style w:type="paragraph" w:styleId="Heading6">
    <w:name w:val="heading 6"/>
    <w:basedOn w:val="Normal"/>
    <w:next w:val="Normal"/>
    <w:link w:val="Heading6Char"/>
    <w:uiPriority w:val="9"/>
    <w:unhideWhenUsed/>
    <w:qFormat/>
    <w:rsid w:val="005F510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5F510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6755CE"/>
    <w:pPr>
      <w:spacing w:line="276" w:lineRule="auto"/>
    </w:pPr>
    <w:rPr>
      <w:rFonts w:ascii="Helvetica Neue" w:eastAsia="ヒラギノ角ゴ Pro W3" w:hAnsi="Helvetica Neue" w:cs="Times New Roman"/>
      <w:color w:val="393939"/>
      <w:lang w:eastAsia="ja-JP"/>
    </w:rPr>
  </w:style>
  <w:style w:type="character" w:customStyle="1" w:styleId="Heading1Char">
    <w:name w:val="Heading 1 Char"/>
    <w:basedOn w:val="DefaultParagraphFont"/>
    <w:link w:val="Heading1"/>
    <w:uiPriority w:val="9"/>
    <w:rsid w:val="00000E53"/>
    <w:rPr>
      <w:rFonts w:ascii="Helvetica Neue" w:eastAsiaTheme="majorEastAsia" w:hAnsi="Helvetica Neue" w:cstheme="majorBidi"/>
      <w:b/>
      <w:bCs/>
      <w:color w:val="43A0B2"/>
      <w:sz w:val="30"/>
      <w:szCs w:val="30"/>
      <w:lang w:eastAsia="ja-JP"/>
    </w:rPr>
  </w:style>
  <w:style w:type="character" w:customStyle="1" w:styleId="Heading2Char">
    <w:name w:val="Heading 2 Char"/>
    <w:basedOn w:val="DefaultParagraphFont"/>
    <w:link w:val="Heading2"/>
    <w:uiPriority w:val="9"/>
    <w:rsid w:val="006755C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755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755CE"/>
    <w:rPr>
      <w:rFonts w:asciiTheme="majorHAnsi" w:eastAsiaTheme="majorEastAsia" w:hAnsiTheme="majorHAnsi" w:cstheme="majorBidi"/>
      <w:i/>
      <w:iCs/>
      <w:color w:val="2E74B5" w:themeColor="accent1" w:themeShade="BF"/>
    </w:rPr>
  </w:style>
  <w:style w:type="paragraph" w:styleId="BodyTextIndent">
    <w:name w:val="Body Text Indent"/>
    <w:aliases w:val="Body Req Links"/>
    <w:basedOn w:val="BodyBullets"/>
    <w:link w:val="BodyTextIndentChar"/>
    <w:rsid w:val="006755CE"/>
    <w:pPr>
      <w:numPr>
        <w:numId w:val="0"/>
      </w:numPr>
      <w:tabs>
        <w:tab w:val="left" w:pos="4320"/>
      </w:tabs>
      <w:spacing w:after="240"/>
      <w:ind w:left="360"/>
    </w:pPr>
  </w:style>
  <w:style w:type="paragraph" w:customStyle="1" w:styleId="BodyBullets">
    <w:name w:val="Body Bullets"/>
    <w:basedOn w:val="Body"/>
    <w:qFormat/>
    <w:rsid w:val="006755CE"/>
    <w:pPr>
      <w:numPr>
        <w:numId w:val="5"/>
      </w:numPr>
      <w:spacing w:after="80" w:line="264" w:lineRule="auto"/>
    </w:pPr>
  </w:style>
  <w:style w:type="character" w:customStyle="1" w:styleId="BodyTextIndentChar">
    <w:name w:val="Body Text Indent Char"/>
    <w:aliases w:val="Body Req Links Char"/>
    <w:basedOn w:val="DefaultParagraphFont"/>
    <w:link w:val="BodyTextIndent"/>
    <w:rsid w:val="006755CE"/>
    <w:rPr>
      <w:rFonts w:ascii="Helvetica Neue" w:eastAsia="ヒラギノ角ゴ Pro W3" w:hAnsi="Helvetica Neue" w:cs="Times New Roman"/>
      <w:color w:val="393939"/>
      <w:lang w:eastAsia="ja-JP"/>
    </w:rPr>
  </w:style>
  <w:style w:type="character" w:customStyle="1" w:styleId="Heading5Char">
    <w:name w:val="Heading 5 Char"/>
    <w:basedOn w:val="DefaultParagraphFont"/>
    <w:link w:val="Heading5"/>
    <w:rsid w:val="006755CE"/>
    <w:rPr>
      <w:rFonts w:ascii="Helvetica Neue" w:eastAsia="ヒラギノ角ゴ Pro W3" w:hAnsi="Helvetica Neue" w:cs="Times New Roman"/>
      <w:b/>
      <w:color w:val="393939"/>
      <w:lang w:eastAsia="ja-JP"/>
    </w:rPr>
  </w:style>
  <w:style w:type="paragraph" w:styleId="NoSpacing">
    <w:name w:val="No Spacing"/>
    <w:uiPriority w:val="1"/>
    <w:qFormat/>
    <w:rsid w:val="006755CE"/>
    <w:pPr>
      <w:spacing w:after="0" w:line="240" w:lineRule="auto"/>
    </w:pPr>
  </w:style>
  <w:style w:type="paragraph" w:customStyle="1" w:styleId="Body-ListIntro">
    <w:name w:val="Body-ListIntro"/>
    <w:basedOn w:val="Body"/>
    <w:next w:val="Normal"/>
    <w:rsid w:val="006755CE"/>
    <w:pPr>
      <w:spacing w:after="60"/>
    </w:pPr>
  </w:style>
  <w:style w:type="paragraph" w:customStyle="1" w:styleId="Body-Table">
    <w:name w:val="Body-Table"/>
    <w:basedOn w:val="Body"/>
    <w:qFormat/>
    <w:rsid w:val="006755CE"/>
    <w:pPr>
      <w:keepLines/>
      <w:spacing w:before="60" w:after="60" w:line="252" w:lineRule="auto"/>
      <w:ind w:left="720" w:hanging="720"/>
    </w:pPr>
    <w:rPr>
      <w:rFonts w:eastAsia="Times New Roman"/>
      <w:sz w:val="21"/>
      <w:szCs w:val="20"/>
    </w:rPr>
  </w:style>
  <w:style w:type="paragraph" w:styleId="ListParagraph">
    <w:name w:val="List Paragraph"/>
    <w:basedOn w:val="Normal"/>
    <w:uiPriority w:val="34"/>
    <w:qFormat/>
    <w:rsid w:val="006755CE"/>
    <w:pPr>
      <w:numPr>
        <w:numId w:val="2"/>
      </w:numPr>
      <w:spacing w:before="200" w:after="200" w:line="276" w:lineRule="auto"/>
      <w:contextualSpacing/>
    </w:pPr>
    <w:rPr>
      <w:rFonts w:ascii="Helvetica Neue" w:hAnsi="Helvetica Neue"/>
    </w:rPr>
  </w:style>
  <w:style w:type="paragraph" w:styleId="BalloonText">
    <w:name w:val="Balloon Text"/>
    <w:basedOn w:val="Normal"/>
    <w:link w:val="BalloonTextChar1"/>
    <w:uiPriority w:val="99"/>
    <w:semiHidden/>
    <w:unhideWhenUsed/>
    <w:rsid w:val="006755CE"/>
    <w:pPr>
      <w:spacing w:after="0" w:line="240" w:lineRule="auto"/>
    </w:pPr>
    <w:rPr>
      <w:rFonts w:ascii="Lucida Grande" w:eastAsiaTheme="minorEastAsia" w:hAnsi="Lucida Grande" w:cs="Lucida Grande"/>
      <w:sz w:val="18"/>
      <w:szCs w:val="18"/>
      <w:lang w:eastAsia="ja-JP"/>
    </w:rPr>
  </w:style>
  <w:style w:type="character" w:customStyle="1" w:styleId="BalloonTextChar1">
    <w:name w:val="Balloon Text Char1"/>
    <w:basedOn w:val="DefaultParagraphFont"/>
    <w:link w:val="BalloonText"/>
    <w:uiPriority w:val="99"/>
    <w:semiHidden/>
    <w:rsid w:val="006755CE"/>
    <w:rPr>
      <w:rFonts w:ascii="Lucida Grande" w:eastAsiaTheme="minorEastAsia" w:hAnsi="Lucida Grande" w:cs="Lucida Grande"/>
      <w:sz w:val="18"/>
      <w:szCs w:val="18"/>
      <w:lang w:eastAsia="ja-JP"/>
    </w:rPr>
  </w:style>
  <w:style w:type="character" w:customStyle="1" w:styleId="BalloonTextChar">
    <w:name w:val="Balloon Text Char"/>
    <w:basedOn w:val="DefaultParagraphFont"/>
    <w:uiPriority w:val="99"/>
    <w:semiHidden/>
    <w:rsid w:val="006755CE"/>
    <w:rPr>
      <w:rFonts w:ascii="Segoe UI" w:hAnsi="Segoe UI" w:cs="Segoe UI"/>
      <w:sz w:val="18"/>
      <w:szCs w:val="18"/>
    </w:rPr>
  </w:style>
  <w:style w:type="paragraph" w:styleId="Title">
    <w:name w:val="Title"/>
    <w:basedOn w:val="Body"/>
    <w:next w:val="Body"/>
    <w:link w:val="TitleChar"/>
    <w:uiPriority w:val="10"/>
    <w:qFormat/>
    <w:rsid w:val="006755CE"/>
    <w:pPr>
      <w:spacing w:after="300" w:line="240" w:lineRule="auto"/>
      <w:contextualSpacing/>
    </w:pPr>
    <w:rPr>
      <w:rFonts w:eastAsiaTheme="majorEastAsia" w:cstheme="majorBidi"/>
      <w:color w:val="323E4F" w:themeColor="text2" w:themeShade="BF"/>
      <w:sz w:val="36"/>
      <w:szCs w:val="36"/>
    </w:rPr>
  </w:style>
  <w:style w:type="character" w:customStyle="1" w:styleId="TitleChar">
    <w:name w:val="Title Char"/>
    <w:basedOn w:val="DefaultParagraphFont"/>
    <w:link w:val="Title"/>
    <w:uiPriority w:val="10"/>
    <w:rsid w:val="006755CE"/>
    <w:rPr>
      <w:rFonts w:ascii="Helvetica Neue" w:eastAsiaTheme="majorEastAsia" w:hAnsi="Helvetica Neue" w:cstheme="majorBidi"/>
      <w:color w:val="323E4F" w:themeColor="text2" w:themeShade="BF"/>
      <w:sz w:val="36"/>
      <w:szCs w:val="36"/>
      <w:lang w:eastAsia="ja-JP"/>
    </w:rPr>
  </w:style>
  <w:style w:type="paragraph" w:customStyle="1" w:styleId="Intro">
    <w:name w:val="Intro"/>
    <w:basedOn w:val="Body"/>
    <w:qFormat/>
    <w:rsid w:val="006755CE"/>
    <w:pPr>
      <w:tabs>
        <w:tab w:val="left" w:pos="10800"/>
      </w:tabs>
      <w:spacing w:after="240" w:line="300" w:lineRule="auto"/>
    </w:pPr>
    <w:rPr>
      <w:rFonts w:eastAsia="PMingLiU"/>
      <w:bCs/>
      <w:color w:val="auto"/>
      <w:sz w:val="24"/>
      <w:szCs w:val="32"/>
    </w:rPr>
  </w:style>
  <w:style w:type="table" w:styleId="TableGrid">
    <w:name w:val="Table Grid"/>
    <w:basedOn w:val="TableNormal"/>
    <w:uiPriority w:val="59"/>
    <w:rsid w:val="006755CE"/>
    <w:pPr>
      <w:spacing w:after="0" w:line="240" w:lineRule="auto"/>
    </w:pPr>
    <w:rPr>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ableHead">
    <w:name w:val="Body-TableHead"/>
    <w:basedOn w:val="Normal"/>
    <w:qFormat/>
    <w:rsid w:val="006755CE"/>
    <w:pPr>
      <w:keepLines/>
      <w:spacing w:before="60" w:after="60" w:line="240" w:lineRule="auto"/>
    </w:pPr>
    <w:rPr>
      <w:rFonts w:ascii="Arial" w:eastAsia="Times New Roman" w:hAnsi="Arial" w:cs="Times New Roman"/>
      <w:color w:val="000000"/>
      <w:sz w:val="21"/>
      <w:szCs w:val="20"/>
      <w:lang w:eastAsia="ja-JP"/>
    </w:rPr>
  </w:style>
  <w:style w:type="paragraph" w:styleId="TOC1">
    <w:name w:val="toc 1"/>
    <w:basedOn w:val="Normal"/>
    <w:next w:val="Normal"/>
    <w:autoRedefine/>
    <w:uiPriority w:val="39"/>
    <w:unhideWhenUsed/>
    <w:rsid w:val="006755CE"/>
    <w:pPr>
      <w:tabs>
        <w:tab w:val="right" w:leader="dot" w:pos="8640"/>
      </w:tabs>
      <w:spacing w:before="180" w:after="120" w:line="240" w:lineRule="auto"/>
      <w:ind w:left="720"/>
    </w:pPr>
    <w:rPr>
      <w:rFonts w:ascii="Arial" w:eastAsiaTheme="minorEastAsia" w:hAnsi="Arial"/>
      <w:b/>
      <w:sz w:val="24"/>
      <w:szCs w:val="24"/>
      <w:lang w:eastAsia="ja-JP"/>
    </w:rPr>
  </w:style>
  <w:style w:type="paragraph" w:styleId="TOC2">
    <w:name w:val="toc 2"/>
    <w:basedOn w:val="Normal"/>
    <w:next w:val="Normal"/>
    <w:autoRedefine/>
    <w:uiPriority w:val="39"/>
    <w:unhideWhenUsed/>
    <w:rsid w:val="006755CE"/>
    <w:pPr>
      <w:tabs>
        <w:tab w:val="right" w:pos="8640"/>
      </w:tabs>
      <w:spacing w:after="60" w:line="276" w:lineRule="auto"/>
      <w:ind w:left="720"/>
    </w:pPr>
    <w:rPr>
      <w:rFonts w:ascii="Avenir LT Std 45 Book" w:eastAsiaTheme="minorEastAsia" w:hAnsi="Avenir LT Std 45 Book"/>
      <w:noProof/>
      <w:szCs w:val="24"/>
      <w:lang w:eastAsia="ja-JP"/>
    </w:rPr>
  </w:style>
  <w:style w:type="paragraph" w:styleId="TOC3">
    <w:name w:val="toc 3"/>
    <w:basedOn w:val="Normal"/>
    <w:next w:val="Normal"/>
    <w:autoRedefine/>
    <w:uiPriority w:val="39"/>
    <w:unhideWhenUsed/>
    <w:rsid w:val="006755CE"/>
    <w:pPr>
      <w:tabs>
        <w:tab w:val="right" w:pos="8640"/>
      </w:tabs>
      <w:spacing w:after="40" w:line="240" w:lineRule="auto"/>
      <w:ind w:left="1440"/>
    </w:pPr>
    <w:rPr>
      <w:rFonts w:ascii="Helvetica Neue" w:eastAsiaTheme="minorEastAsia" w:hAnsi="Helvetica Neue"/>
      <w:szCs w:val="24"/>
      <w:lang w:eastAsia="ja-JP"/>
    </w:rPr>
  </w:style>
  <w:style w:type="paragraph" w:styleId="TOC4">
    <w:name w:val="toc 4"/>
    <w:basedOn w:val="Normal"/>
    <w:next w:val="Normal"/>
    <w:autoRedefine/>
    <w:uiPriority w:val="39"/>
    <w:unhideWhenUsed/>
    <w:rsid w:val="006755CE"/>
    <w:pPr>
      <w:tabs>
        <w:tab w:val="right" w:pos="8640"/>
      </w:tabs>
      <w:spacing w:after="0" w:line="240" w:lineRule="auto"/>
      <w:ind w:left="1440"/>
    </w:pPr>
    <w:rPr>
      <w:rFonts w:ascii="Helvetica Neue" w:eastAsiaTheme="minorEastAsia" w:hAnsi="Helvetica Neue"/>
      <w:szCs w:val="24"/>
      <w:lang w:eastAsia="ja-JP"/>
    </w:rPr>
  </w:style>
  <w:style w:type="paragraph" w:styleId="TOC5">
    <w:name w:val="toc 5"/>
    <w:basedOn w:val="Normal"/>
    <w:next w:val="Normal"/>
    <w:autoRedefine/>
    <w:uiPriority w:val="39"/>
    <w:unhideWhenUsed/>
    <w:rsid w:val="006755CE"/>
    <w:pPr>
      <w:spacing w:after="0" w:line="240" w:lineRule="auto"/>
      <w:ind w:left="960"/>
    </w:pPr>
    <w:rPr>
      <w:rFonts w:ascii="Helvetica Neue" w:eastAsiaTheme="minorEastAsia" w:hAnsi="Helvetica Neue"/>
      <w:szCs w:val="24"/>
      <w:lang w:eastAsia="ja-JP"/>
    </w:rPr>
  </w:style>
  <w:style w:type="paragraph" w:styleId="TOC6">
    <w:name w:val="toc 6"/>
    <w:basedOn w:val="Normal"/>
    <w:next w:val="Normal"/>
    <w:autoRedefine/>
    <w:uiPriority w:val="39"/>
    <w:unhideWhenUsed/>
    <w:rsid w:val="006755CE"/>
    <w:pPr>
      <w:spacing w:after="0" w:line="240" w:lineRule="auto"/>
      <w:ind w:left="1200"/>
    </w:pPr>
    <w:rPr>
      <w:rFonts w:ascii="Helvetica Neue" w:eastAsiaTheme="minorEastAsia" w:hAnsi="Helvetica Neue"/>
      <w:szCs w:val="24"/>
      <w:lang w:eastAsia="ja-JP"/>
    </w:rPr>
  </w:style>
  <w:style w:type="paragraph" w:styleId="TOC7">
    <w:name w:val="toc 7"/>
    <w:basedOn w:val="Normal"/>
    <w:next w:val="Normal"/>
    <w:autoRedefine/>
    <w:uiPriority w:val="39"/>
    <w:unhideWhenUsed/>
    <w:rsid w:val="006755CE"/>
    <w:pPr>
      <w:spacing w:after="0" w:line="240" w:lineRule="auto"/>
      <w:ind w:left="1440"/>
    </w:pPr>
    <w:rPr>
      <w:rFonts w:ascii="Helvetica Neue" w:eastAsiaTheme="minorEastAsia" w:hAnsi="Helvetica Neue"/>
      <w:szCs w:val="24"/>
      <w:lang w:eastAsia="ja-JP"/>
    </w:rPr>
  </w:style>
  <w:style w:type="paragraph" w:styleId="TOC8">
    <w:name w:val="toc 8"/>
    <w:basedOn w:val="Normal"/>
    <w:next w:val="Normal"/>
    <w:autoRedefine/>
    <w:uiPriority w:val="39"/>
    <w:unhideWhenUsed/>
    <w:rsid w:val="006755CE"/>
    <w:pPr>
      <w:spacing w:after="0" w:line="240" w:lineRule="auto"/>
      <w:ind w:left="1680"/>
    </w:pPr>
    <w:rPr>
      <w:rFonts w:ascii="Helvetica Neue" w:eastAsiaTheme="minorEastAsia" w:hAnsi="Helvetica Neue"/>
      <w:szCs w:val="24"/>
      <w:lang w:eastAsia="ja-JP"/>
    </w:rPr>
  </w:style>
  <w:style w:type="paragraph" w:styleId="TOC9">
    <w:name w:val="toc 9"/>
    <w:basedOn w:val="Normal"/>
    <w:next w:val="Normal"/>
    <w:autoRedefine/>
    <w:uiPriority w:val="39"/>
    <w:unhideWhenUsed/>
    <w:rsid w:val="006755CE"/>
    <w:pPr>
      <w:spacing w:after="0" w:line="240" w:lineRule="auto"/>
      <w:ind w:left="1920"/>
    </w:pPr>
    <w:rPr>
      <w:rFonts w:ascii="Helvetica Neue" w:eastAsiaTheme="minorEastAsia" w:hAnsi="Helvetica Neue"/>
      <w:szCs w:val="24"/>
      <w:lang w:eastAsia="ja-JP"/>
    </w:rPr>
  </w:style>
  <w:style w:type="paragraph" w:styleId="NormalWeb">
    <w:name w:val="Normal (Web)"/>
    <w:basedOn w:val="Normal"/>
    <w:uiPriority w:val="99"/>
    <w:unhideWhenUsed/>
    <w:rsid w:val="006755CE"/>
    <w:pPr>
      <w:spacing w:before="100" w:beforeAutospacing="1" w:after="100" w:afterAutospacing="1" w:line="240" w:lineRule="auto"/>
    </w:pPr>
    <w:rPr>
      <w:rFonts w:ascii="Times New Roman" w:eastAsia="Times New Roman" w:hAnsi="Times New Roman" w:cs="Times New Roman"/>
      <w:szCs w:val="24"/>
      <w:lang w:eastAsia="ja-JP"/>
    </w:rPr>
  </w:style>
  <w:style w:type="paragraph" w:styleId="Footer">
    <w:name w:val="footer"/>
    <w:basedOn w:val="Body"/>
    <w:link w:val="FooterChar"/>
    <w:uiPriority w:val="99"/>
    <w:rsid w:val="006755CE"/>
    <w:pPr>
      <w:spacing w:after="0" w:line="240" w:lineRule="auto"/>
      <w:jc w:val="right"/>
    </w:pPr>
    <w:rPr>
      <w:b/>
      <w:color w:val="595959" w:themeColor="text1" w:themeTint="A6"/>
      <w:sz w:val="18"/>
      <w:szCs w:val="18"/>
    </w:rPr>
  </w:style>
  <w:style w:type="character" w:customStyle="1" w:styleId="FooterChar">
    <w:name w:val="Footer Char"/>
    <w:basedOn w:val="DefaultParagraphFont"/>
    <w:link w:val="Footer"/>
    <w:uiPriority w:val="99"/>
    <w:rsid w:val="006755CE"/>
    <w:rPr>
      <w:rFonts w:ascii="Helvetica Neue" w:eastAsia="ヒラギノ角ゴ Pro W3" w:hAnsi="Helvetica Neue" w:cs="Times New Roman"/>
      <w:b/>
      <w:color w:val="595959" w:themeColor="text1" w:themeTint="A6"/>
      <w:sz w:val="18"/>
      <w:szCs w:val="18"/>
      <w:lang w:eastAsia="ja-JP"/>
    </w:rPr>
  </w:style>
  <w:style w:type="character" w:styleId="PageNumber">
    <w:name w:val="page number"/>
    <w:basedOn w:val="HeaderChar"/>
    <w:rsid w:val="006755CE"/>
    <w:rPr>
      <w:rFonts w:ascii="ClearviewADA Light" w:eastAsia="ヒラギノ角ゴ Pro W3" w:hAnsi="ClearviewADA Light" w:cs="Times New Roman"/>
      <w:b/>
      <w:color w:val="404040" w:themeColor="text1" w:themeTint="BF"/>
      <w:sz w:val="20"/>
      <w:szCs w:val="20"/>
    </w:rPr>
  </w:style>
  <w:style w:type="character" w:customStyle="1" w:styleId="HeaderChar">
    <w:name w:val="Header Char"/>
    <w:basedOn w:val="DefaultParagraphFont"/>
    <w:link w:val="Header"/>
    <w:uiPriority w:val="99"/>
    <w:rsid w:val="006755CE"/>
    <w:rPr>
      <w:rFonts w:ascii="ClearviewADA Light" w:eastAsia="ヒラギノ角ゴ Pro W3" w:hAnsi="ClearviewADA Light" w:cs="Times New Roman"/>
      <w:b/>
      <w:color w:val="404040" w:themeColor="text1" w:themeTint="BF"/>
      <w:sz w:val="20"/>
      <w:szCs w:val="20"/>
    </w:rPr>
  </w:style>
  <w:style w:type="paragraph" w:styleId="Header">
    <w:name w:val="header"/>
    <w:basedOn w:val="Body"/>
    <w:link w:val="HeaderChar"/>
    <w:uiPriority w:val="99"/>
    <w:rsid w:val="006755CE"/>
    <w:pPr>
      <w:tabs>
        <w:tab w:val="right" w:pos="9360"/>
      </w:tabs>
      <w:spacing w:after="0" w:line="240" w:lineRule="auto"/>
      <w:ind w:right="360"/>
    </w:pPr>
    <w:rPr>
      <w:rFonts w:ascii="ClearviewADA Light" w:hAnsi="ClearviewADA Light"/>
      <w:b/>
      <w:color w:val="404040" w:themeColor="text1" w:themeTint="BF"/>
      <w:sz w:val="20"/>
      <w:szCs w:val="20"/>
      <w:lang w:eastAsia="en-US"/>
    </w:rPr>
  </w:style>
  <w:style w:type="character" w:customStyle="1" w:styleId="HeaderChar1">
    <w:name w:val="Header Char1"/>
    <w:basedOn w:val="DefaultParagraphFont"/>
    <w:uiPriority w:val="99"/>
    <w:semiHidden/>
    <w:rsid w:val="006755CE"/>
  </w:style>
  <w:style w:type="character" w:styleId="CommentReference">
    <w:name w:val="annotation reference"/>
    <w:basedOn w:val="DefaultParagraphFont"/>
    <w:uiPriority w:val="99"/>
    <w:semiHidden/>
    <w:unhideWhenUsed/>
    <w:rsid w:val="006755CE"/>
    <w:rPr>
      <w:sz w:val="18"/>
      <w:szCs w:val="18"/>
    </w:rPr>
  </w:style>
  <w:style w:type="paragraph" w:styleId="CommentText">
    <w:name w:val="annotation text"/>
    <w:basedOn w:val="Normal"/>
    <w:link w:val="CommentTextChar"/>
    <w:uiPriority w:val="99"/>
    <w:semiHidden/>
    <w:unhideWhenUsed/>
    <w:rsid w:val="006755CE"/>
    <w:pPr>
      <w:spacing w:after="0" w:line="240" w:lineRule="auto"/>
    </w:pPr>
    <w:rPr>
      <w:rFonts w:ascii="Helvetica Neue" w:eastAsiaTheme="minorEastAsia" w:hAnsi="Helvetica Neue"/>
      <w:szCs w:val="24"/>
      <w:lang w:eastAsia="ja-JP"/>
    </w:rPr>
  </w:style>
  <w:style w:type="character" w:customStyle="1" w:styleId="CommentTextChar">
    <w:name w:val="Comment Text Char"/>
    <w:basedOn w:val="DefaultParagraphFont"/>
    <w:link w:val="CommentText"/>
    <w:uiPriority w:val="99"/>
    <w:semiHidden/>
    <w:rsid w:val="006755CE"/>
    <w:rPr>
      <w:rFonts w:ascii="Helvetica Neue" w:eastAsiaTheme="minorEastAsia" w:hAnsi="Helvetica Neue"/>
      <w:szCs w:val="24"/>
      <w:lang w:eastAsia="ja-JP"/>
    </w:rPr>
  </w:style>
  <w:style w:type="paragraph" w:styleId="CommentSubject">
    <w:name w:val="annotation subject"/>
    <w:basedOn w:val="CommentText"/>
    <w:next w:val="CommentText"/>
    <w:link w:val="CommentSubjectChar"/>
    <w:uiPriority w:val="99"/>
    <w:semiHidden/>
    <w:unhideWhenUsed/>
    <w:rsid w:val="006755CE"/>
    <w:rPr>
      <w:b/>
      <w:bCs/>
      <w:sz w:val="20"/>
      <w:szCs w:val="20"/>
    </w:rPr>
  </w:style>
  <w:style w:type="character" w:customStyle="1" w:styleId="CommentSubjectChar">
    <w:name w:val="Comment Subject Char"/>
    <w:basedOn w:val="CommentTextChar"/>
    <w:link w:val="CommentSubject"/>
    <w:uiPriority w:val="99"/>
    <w:semiHidden/>
    <w:rsid w:val="006755CE"/>
    <w:rPr>
      <w:rFonts w:ascii="Helvetica Neue" w:eastAsiaTheme="minorEastAsia" w:hAnsi="Helvetica Neue"/>
      <w:b/>
      <w:bCs/>
      <w:sz w:val="20"/>
      <w:szCs w:val="20"/>
      <w:lang w:eastAsia="ja-JP"/>
    </w:rPr>
  </w:style>
  <w:style w:type="paragraph" w:styleId="BlockText">
    <w:name w:val="Block Text"/>
    <w:basedOn w:val="Normal"/>
    <w:uiPriority w:val="99"/>
    <w:semiHidden/>
    <w:unhideWhenUsed/>
    <w:rsid w:val="006755CE"/>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0" w:line="240" w:lineRule="auto"/>
      <w:ind w:left="1152" w:right="1152"/>
    </w:pPr>
    <w:rPr>
      <w:rFonts w:ascii="Helvetica Neue" w:eastAsiaTheme="minorEastAsia" w:hAnsi="Helvetica Neue"/>
      <w:i/>
      <w:iCs/>
      <w:color w:val="5B9BD5" w:themeColor="accent1"/>
      <w:szCs w:val="24"/>
      <w:lang w:eastAsia="ja-JP"/>
    </w:rPr>
  </w:style>
  <w:style w:type="character" w:styleId="Hyperlink">
    <w:name w:val="Hyperlink"/>
    <w:basedOn w:val="DefaultParagraphFont"/>
    <w:uiPriority w:val="99"/>
    <w:unhideWhenUsed/>
    <w:rsid w:val="006755CE"/>
    <w:rPr>
      <w:b/>
      <w:bCs/>
      <w:color w:val="323E4F" w:themeColor="text2" w:themeShade="BF"/>
      <w:u w:val="none"/>
    </w:rPr>
  </w:style>
  <w:style w:type="character" w:styleId="FollowedHyperlink">
    <w:name w:val="FollowedHyperlink"/>
    <w:basedOn w:val="DefaultParagraphFont"/>
    <w:uiPriority w:val="99"/>
    <w:semiHidden/>
    <w:unhideWhenUsed/>
    <w:rsid w:val="006755CE"/>
    <w:rPr>
      <w:b/>
      <w:color w:val="auto"/>
      <w:u w:val="none"/>
    </w:rPr>
  </w:style>
  <w:style w:type="paragraph" w:styleId="Quote">
    <w:name w:val="Quote"/>
    <w:basedOn w:val="Body"/>
    <w:next w:val="Normal"/>
    <w:link w:val="QuoteChar"/>
    <w:rsid w:val="006755CE"/>
    <w:pPr>
      <w:ind w:left="1440" w:right="1890"/>
    </w:pPr>
  </w:style>
  <w:style w:type="character" w:customStyle="1" w:styleId="QuoteChar">
    <w:name w:val="Quote Char"/>
    <w:basedOn w:val="DefaultParagraphFont"/>
    <w:link w:val="Quote"/>
    <w:rsid w:val="006755CE"/>
    <w:rPr>
      <w:rFonts w:ascii="Helvetica Neue" w:eastAsia="ヒラギノ角ゴ Pro W3" w:hAnsi="Helvetica Neue" w:cs="Times New Roman"/>
      <w:color w:val="393939"/>
      <w:lang w:eastAsia="ja-JP"/>
    </w:rPr>
  </w:style>
  <w:style w:type="paragraph" w:styleId="Caption">
    <w:name w:val="caption"/>
    <w:basedOn w:val="Body"/>
    <w:next w:val="Normal"/>
    <w:rsid w:val="006755CE"/>
    <w:pPr>
      <w:spacing w:before="120" w:after="40"/>
    </w:pPr>
    <w:rPr>
      <w:rFonts w:ascii="ClearviewADA Light" w:hAnsi="ClearviewADA Light"/>
      <w:bCs/>
      <w:color w:val="404040" w:themeColor="text1" w:themeTint="BF"/>
      <w:sz w:val="20"/>
      <w:szCs w:val="18"/>
    </w:rPr>
  </w:style>
  <w:style w:type="paragraph" w:customStyle="1" w:styleId="body-discussion">
    <w:name w:val="body-discussion"/>
    <w:basedOn w:val="Body"/>
    <w:qFormat/>
    <w:rsid w:val="006755CE"/>
    <w:pPr>
      <w:pBdr>
        <w:top w:val="single" w:sz="48" w:space="4" w:color="D0E7EC"/>
        <w:left w:val="single" w:sz="48" w:space="4" w:color="D0E7EC"/>
        <w:bottom w:val="single" w:sz="48" w:space="4" w:color="D0E7EC"/>
        <w:right w:val="single" w:sz="48" w:space="4" w:color="D0E7EC"/>
      </w:pBdr>
      <w:shd w:val="clear" w:color="auto" w:fill="D0E7EC"/>
      <w:ind w:left="360"/>
    </w:pPr>
    <w:rPr>
      <w:rFonts w:cs="Arial"/>
      <w:color w:val="000000" w:themeColor="text1"/>
      <w:sz w:val="20"/>
      <w:szCs w:val="20"/>
      <w:lang w:eastAsia="en-US"/>
    </w:rPr>
  </w:style>
  <w:style w:type="paragraph" w:customStyle="1" w:styleId="Bodyintro">
    <w:name w:val="Body intro"/>
    <w:basedOn w:val="Body"/>
    <w:qFormat/>
    <w:rsid w:val="006755CE"/>
    <w:rPr>
      <w:sz w:val="24"/>
      <w:szCs w:val="24"/>
    </w:rPr>
  </w:style>
  <w:style w:type="character" w:customStyle="1" w:styleId="A11y">
    <w:name w:val="A11y"/>
    <w:basedOn w:val="DefaultParagraphFont"/>
    <w:uiPriority w:val="1"/>
    <w:qFormat/>
    <w:rsid w:val="006755CE"/>
    <w:rPr>
      <w:color w:val="43A0B2"/>
    </w:rPr>
  </w:style>
  <w:style w:type="paragraph" w:customStyle="1" w:styleId="Accessibility">
    <w:name w:val="Accessibility"/>
    <w:basedOn w:val="BodyTextIndent"/>
    <w:next w:val="Heading5"/>
    <w:qFormat/>
    <w:rsid w:val="006755CE"/>
    <w:rPr>
      <w:color w:val="404040" w:themeColor="text1" w:themeTint="BF"/>
      <w:sz w:val="20"/>
      <w:szCs w:val="20"/>
    </w:rPr>
  </w:style>
  <w:style w:type="paragraph" w:customStyle="1" w:styleId="Body-Source">
    <w:name w:val="Body-Source"/>
    <w:basedOn w:val="Body"/>
    <w:qFormat/>
    <w:rsid w:val="006755CE"/>
    <w:pPr>
      <w:tabs>
        <w:tab w:val="left" w:pos="4320"/>
      </w:tabs>
      <w:ind w:left="1080"/>
      <w:contextualSpacing/>
    </w:pPr>
    <w:rPr>
      <w:rFonts w:ascii="ClearviewADA" w:hAnsi="ClearviewADA"/>
      <w:color w:val="7F7F7F" w:themeColor="text1" w:themeTint="80"/>
    </w:rPr>
  </w:style>
  <w:style w:type="paragraph" w:customStyle="1" w:styleId="Default">
    <w:name w:val="Default"/>
    <w:rsid w:val="006755C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ja-JP"/>
    </w:rPr>
  </w:style>
  <w:style w:type="paragraph" w:customStyle="1" w:styleId="body-discussino">
    <w:name w:val="body-discussino"/>
    <w:basedOn w:val="Body"/>
    <w:qFormat/>
    <w:rsid w:val="006755CE"/>
    <w:pPr>
      <w:pBdr>
        <w:top w:val="single" w:sz="4" w:space="1" w:color="5B9BD5" w:themeColor="accent1"/>
        <w:left w:val="single" w:sz="4" w:space="4" w:color="5B9BD5" w:themeColor="accent1"/>
        <w:bottom w:val="single" w:sz="4" w:space="1" w:color="5B9BD5" w:themeColor="accent1"/>
        <w:right w:val="single" w:sz="4" w:space="4" w:color="5B9BD5" w:themeColor="accent1"/>
      </w:pBdr>
      <w:ind w:left="1080"/>
    </w:pPr>
    <w:rPr>
      <w:rFonts w:ascii="ClearviewADA" w:hAnsi="ClearviewADA"/>
      <w:color w:val="595959" w:themeColor="text1" w:themeTint="A6"/>
      <w:sz w:val="20"/>
      <w:szCs w:val="20"/>
      <w:lang w:eastAsia="en-US"/>
    </w:rPr>
  </w:style>
  <w:style w:type="character" w:styleId="Strong">
    <w:name w:val="Strong"/>
    <w:basedOn w:val="DefaultParagraphFont"/>
    <w:uiPriority w:val="22"/>
    <w:qFormat/>
    <w:rsid w:val="006755CE"/>
    <w:rPr>
      <w:b/>
      <w:bCs/>
    </w:rPr>
  </w:style>
  <w:style w:type="paragraph" w:customStyle="1" w:styleId="Title-ReportTitle">
    <w:name w:val="Title-Report Title"/>
    <w:basedOn w:val="Normal"/>
    <w:next w:val="Normal"/>
    <w:qFormat/>
    <w:rsid w:val="006755CE"/>
    <w:pPr>
      <w:spacing w:before="240" w:after="240" w:line="264" w:lineRule="auto"/>
      <w:ind w:left="187"/>
    </w:pPr>
    <w:rPr>
      <w:rFonts w:ascii="Arial" w:eastAsia="ヒラギノ角ゴ Pro W3" w:hAnsi="Arial" w:cs="Times New Roman"/>
      <w:b/>
      <w:sz w:val="44"/>
      <w:szCs w:val="44"/>
      <w:lang w:eastAsia="ja-JP"/>
    </w:rPr>
  </w:style>
  <w:style w:type="paragraph" w:customStyle="1" w:styleId="Title-Names">
    <w:name w:val="Title-Names"/>
    <w:basedOn w:val="Normal"/>
    <w:qFormat/>
    <w:rsid w:val="006755CE"/>
    <w:pPr>
      <w:keepNext/>
      <w:pageBreakBefore/>
      <w:spacing w:after="0" w:line="252" w:lineRule="auto"/>
      <w:ind w:left="187"/>
    </w:pPr>
    <w:rPr>
      <w:rFonts w:ascii="Arial" w:eastAsiaTheme="minorEastAsia" w:hAnsi="Arial" w:cs="Arial"/>
      <w:color w:val="000000" w:themeColor="text1"/>
      <w:sz w:val="28"/>
      <w:szCs w:val="28"/>
      <w:lang w:eastAsia="ja-JP"/>
    </w:rPr>
  </w:style>
  <w:style w:type="paragraph" w:customStyle="1" w:styleId="Title-DocType">
    <w:name w:val="Title-DocType"/>
    <w:basedOn w:val="Normal"/>
    <w:next w:val="Normal"/>
    <w:qFormat/>
    <w:rsid w:val="006755CE"/>
    <w:pPr>
      <w:spacing w:before="240" w:after="0" w:line="276" w:lineRule="auto"/>
      <w:ind w:left="187"/>
    </w:pPr>
    <w:rPr>
      <w:rFonts w:ascii="Arial" w:eastAsiaTheme="minorEastAsia" w:hAnsi="Arial" w:cs="Arial"/>
      <w:b/>
      <w:sz w:val="40"/>
      <w:szCs w:val="40"/>
      <w:lang w:eastAsia="ja-JP"/>
    </w:rPr>
  </w:style>
  <w:style w:type="paragraph" w:customStyle="1" w:styleId="Title-Project">
    <w:name w:val="Title-Project"/>
    <w:basedOn w:val="Title-Names"/>
    <w:qFormat/>
    <w:rsid w:val="006755CE"/>
    <w:pPr>
      <w:spacing w:before="120" w:after="120" w:line="240" w:lineRule="auto"/>
    </w:pPr>
    <w:rPr>
      <w:color w:val="F2F2F2" w:themeColor="background1" w:themeShade="F2"/>
      <w:sz w:val="32"/>
      <w:szCs w:val="32"/>
    </w:rPr>
  </w:style>
  <w:style w:type="paragraph" w:customStyle="1" w:styleId="Title-Subhead">
    <w:name w:val="Title-Subhead"/>
    <w:basedOn w:val="Normal"/>
    <w:qFormat/>
    <w:rsid w:val="006755CE"/>
    <w:pPr>
      <w:spacing w:after="0" w:line="276" w:lineRule="auto"/>
    </w:pPr>
    <w:rPr>
      <w:rFonts w:ascii="Arial" w:eastAsiaTheme="minorEastAsia" w:hAnsi="Arial" w:cs="Arial"/>
      <w:sz w:val="28"/>
      <w:szCs w:val="28"/>
      <w:lang w:eastAsia="ja-JP"/>
    </w:rPr>
  </w:style>
  <w:style w:type="paragraph" w:customStyle="1" w:styleId="Body-Intro">
    <w:name w:val="Body-Intro"/>
    <w:basedOn w:val="Body"/>
    <w:qFormat/>
    <w:rsid w:val="006755CE"/>
    <w:pPr>
      <w:tabs>
        <w:tab w:val="left" w:pos="10800"/>
      </w:tabs>
      <w:spacing w:after="240" w:line="300" w:lineRule="auto"/>
      <w:ind w:left="1440"/>
    </w:pPr>
    <w:rPr>
      <w:rFonts w:ascii="Arial" w:eastAsia="PMingLiU" w:hAnsi="Arial" w:cs="Arial"/>
      <w:bCs/>
      <w:color w:val="auto"/>
      <w:sz w:val="24"/>
      <w:szCs w:val="32"/>
    </w:rPr>
  </w:style>
  <w:style w:type="paragraph" w:customStyle="1" w:styleId="Body-TableHead0">
    <w:name w:val="Body-Table Head"/>
    <w:basedOn w:val="Body-Table"/>
    <w:qFormat/>
    <w:rsid w:val="006755CE"/>
    <w:pPr>
      <w:keepLines w:val="0"/>
      <w:spacing w:before="40" w:after="40"/>
      <w:ind w:left="0" w:firstLine="0"/>
    </w:pPr>
    <w:rPr>
      <w:rFonts w:ascii="Arial" w:eastAsiaTheme="minorEastAsia" w:hAnsi="Arial" w:cs="Arial"/>
      <w:b/>
      <w:color w:val="595959" w:themeColor="text1" w:themeTint="A6"/>
      <w:sz w:val="22"/>
      <w:szCs w:val="22"/>
      <w:lang w:eastAsia="en-US"/>
    </w:rPr>
  </w:style>
  <w:style w:type="paragraph" w:customStyle="1" w:styleId="Heading1-Principle">
    <w:name w:val="Heading 1-Principle"/>
    <w:basedOn w:val="Heading1"/>
    <w:qFormat/>
    <w:rsid w:val="006755CE"/>
    <w:pPr>
      <w:pBdr>
        <w:bottom w:val="single" w:sz="18" w:space="1" w:color="3399FF"/>
      </w:pBdr>
      <w:tabs>
        <w:tab w:val="clear" w:pos="2160"/>
      </w:tabs>
      <w:spacing w:before="480" w:after="120" w:line="276" w:lineRule="auto"/>
      <w:outlineLvl w:val="1"/>
    </w:pPr>
    <w:rPr>
      <w:rFonts w:ascii="Arial" w:eastAsia="MS Gothic" w:hAnsi="Arial" w:cs="Times New Roman"/>
      <w:color w:val="497CBE"/>
      <w:sz w:val="32"/>
      <w:szCs w:val="32"/>
    </w:rPr>
  </w:style>
  <w:style w:type="paragraph" w:styleId="FootnoteText">
    <w:name w:val="footnote text"/>
    <w:basedOn w:val="Normal"/>
    <w:link w:val="FootnoteTextChar"/>
    <w:uiPriority w:val="99"/>
    <w:unhideWhenUsed/>
    <w:rsid w:val="006755CE"/>
    <w:pPr>
      <w:spacing w:after="0" w:line="240" w:lineRule="auto"/>
    </w:pPr>
    <w:rPr>
      <w:rFonts w:ascii="Arial" w:eastAsiaTheme="minorEastAsia" w:hAnsi="Arial" w:cs="Arial"/>
      <w:sz w:val="20"/>
      <w:szCs w:val="20"/>
    </w:rPr>
  </w:style>
  <w:style w:type="character" w:customStyle="1" w:styleId="FootnoteTextChar">
    <w:name w:val="Footnote Text Char"/>
    <w:basedOn w:val="DefaultParagraphFont"/>
    <w:link w:val="FootnoteText"/>
    <w:uiPriority w:val="99"/>
    <w:rsid w:val="006755CE"/>
    <w:rPr>
      <w:rFonts w:ascii="Arial" w:eastAsiaTheme="minorEastAsia" w:hAnsi="Arial" w:cs="Arial"/>
      <w:sz w:val="20"/>
      <w:szCs w:val="20"/>
    </w:rPr>
  </w:style>
  <w:style w:type="character" w:styleId="FootnoteReference">
    <w:name w:val="footnote reference"/>
    <w:basedOn w:val="DefaultParagraphFont"/>
    <w:uiPriority w:val="99"/>
    <w:unhideWhenUsed/>
    <w:rsid w:val="006755CE"/>
    <w:rPr>
      <w:vertAlign w:val="superscript"/>
    </w:rPr>
  </w:style>
  <w:style w:type="paragraph" w:styleId="DocumentMap">
    <w:name w:val="Document Map"/>
    <w:basedOn w:val="Normal"/>
    <w:link w:val="DocumentMapChar"/>
    <w:uiPriority w:val="99"/>
    <w:semiHidden/>
    <w:unhideWhenUsed/>
    <w:rsid w:val="006755CE"/>
    <w:pPr>
      <w:spacing w:after="0" w:line="240" w:lineRule="auto"/>
    </w:pPr>
    <w:rPr>
      <w:rFonts w:ascii="Lucida Grande" w:eastAsiaTheme="minorEastAsia" w:hAnsi="Lucida Grande" w:cs="Lucida Grande"/>
      <w:sz w:val="24"/>
      <w:szCs w:val="24"/>
    </w:rPr>
  </w:style>
  <w:style w:type="character" w:customStyle="1" w:styleId="DocumentMapChar">
    <w:name w:val="Document Map Char"/>
    <w:basedOn w:val="DefaultParagraphFont"/>
    <w:link w:val="DocumentMap"/>
    <w:uiPriority w:val="99"/>
    <w:semiHidden/>
    <w:rsid w:val="006755CE"/>
    <w:rPr>
      <w:rFonts w:ascii="Lucida Grande" w:eastAsiaTheme="minorEastAsia" w:hAnsi="Lucida Grande" w:cs="Lucida Grande"/>
      <w:sz w:val="24"/>
      <w:szCs w:val="24"/>
    </w:rPr>
  </w:style>
  <w:style w:type="character" w:customStyle="1" w:styleId="style2">
    <w:name w:val="style2"/>
    <w:basedOn w:val="DefaultParagraphFont"/>
    <w:rsid w:val="006755CE"/>
  </w:style>
  <w:style w:type="paragraph" w:customStyle="1" w:styleId="text">
    <w:name w:val="text"/>
    <w:basedOn w:val="Normal"/>
    <w:rsid w:val="006755C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CE0B52"/>
    <w:pPr>
      <w:tabs>
        <w:tab w:val="clear" w:pos="2160"/>
      </w:tabs>
      <w:spacing w:before="240" w:after="0" w:line="259" w:lineRule="auto"/>
      <w:outlineLvl w:val="9"/>
    </w:pPr>
    <w:rPr>
      <w:rFonts w:asciiTheme="majorHAnsi" w:hAnsiTheme="majorHAnsi"/>
      <w:b w:val="0"/>
      <w:bCs w:val="0"/>
      <w:color w:val="2E74B5" w:themeColor="accent1" w:themeShade="BF"/>
      <w:sz w:val="32"/>
      <w:szCs w:val="32"/>
      <w:lang w:eastAsia="en-US"/>
    </w:rPr>
  </w:style>
  <w:style w:type="character" w:customStyle="1" w:styleId="Heading6Char">
    <w:name w:val="Heading 6 Char"/>
    <w:basedOn w:val="DefaultParagraphFont"/>
    <w:link w:val="Heading6"/>
    <w:uiPriority w:val="9"/>
    <w:rsid w:val="005F510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5F510D"/>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file:///C:\Users\blong\PycharmProjects\models\2016-04-11\sb-gen4\VVSG-Requirements-and-Assertions.html" TargetMode="External"/><Relationship Id="rId47" Type="http://schemas.openxmlformats.org/officeDocument/2006/relationships/hyperlink" Target="file:///C:\Users\blong\PycharmProjects\models\2016-04-11\sb-gen4\VVSG-Requirements-and-Assertions.html" TargetMode="External"/><Relationship Id="rId50" Type="http://schemas.openxmlformats.org/officeDocument/2006/relationships/hyperlink" Target="file:///C:\Users\blong\PycharmProjects\models\2016-04-11\sb-gen4\VVSG-Requirements-and-Assertions.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file:///C:\Users\blong\PycharmProjects\models\2016-04-11\sb-gen4\VVSG-Requirements-and-Assertions.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file:///C:\Users\blong\PycharmProjects\models\2016-04-11\sb-gen4\VVSG-Requirements-and-Assertions.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file:///C:\Users\blong\PycharmProjects\models\2016-04-11\sb-gen4\VVSG-Requirements-and-Assertions.html" TargetMode="External"/><Relationship Id="rId45" Type="http://schemas.openxmlformats.org/officeDocument/2006/relationships/hyperlink" Target="file:///C:\Users\blong\PycharmProjects\models\2016-04-11\sb-gen4\VVSG-Requirements-and-Assertions.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file:///C:\Users\blong\PycharmProjects\models\2016-04-11\sb-gen4\VVSG-Requirements-and-Assertion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file:///C:\Users\blong\PycharmProjects\models\2016-04-11\sb-gen4\VVSG-Requirements-and-Assertions.html" TargetMode="External"/><Relationship Id="rId52" Type="http://schemas.openxmlformats.org/officeDocument/2006/relationships/hyperlink" Target="file:///C:\Users\blong\PycharmProjects\models\2016-04-11\sb-gen4\VVSG-Requirements-and-Assertion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file:///C:\Users\blong\PycharmProjects\models\2016-04-11\sb-gen4\VVSG-Requirements-and-Assertions.html" TargetMode="External"/><Relationship Id="rId48" Type="http://schemas.openxmlformats.org/officeDocument/2006/relationships/hyperlink" Target="file:///C:\Users\blong\PycharmProjects\models\2016-04-11\sb-gen4\VVSG-Requirements-and-Assertions.html" TargetMode="External"/><Relationship Id="rId8" Type="http://schemas.openxmlformats.org/officeDocument/2006/relationships/image" Target="media/image1.png"/><Relationship Id="rId51" Type="http://schemas.openxmlformats.org/officeDocument/2006/relationships/hyperlink" Target="file:///C:\Users\blong\PycharmProjects\models\2016-04-11\sb-gen4\VVSG-Requirements-and-Assertions.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30731-6B04-4DBB-9F39-FE3206BBA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8437</Words>
  <Characters>48094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Benjamin (Fed)</dc:creator>
  <cp:lastModifiedBy>Dawkins, Shanee T. (Fed)</cp:lastModifiedBy>
  <cp:revision>5</cp:revision>
  <cp:lastPrinted>2016-08-19T16:31:00Z</cp:lastPrinted>
  <dcterms:created xsi:type="dcterms:W3CDTF">2016-08-19T16:31:00Z</dcterms:created>
  <dcterms:modified xsi:type="dcterms:W3CDTF">2016-08-19T18:33:00Z</dcterms:modified>
</cp:coreProperties>
</file>